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8F73" w14:textId="58723626" w:rsidR="00D51E55" w:rsidRDefault="00D51E55" w:rsidP="00DB797C">
      <w:pPr>
        <w:shd w:val="clear" w:color="auto" w:fill="FFFFFF"/>
        <w:spacing w:before="105" w:after="0" w:line="240" w:lineRule="auto"/>
        <w:outlineLvl w:val="2"/>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ZZP.261.ZO.</w:t>
      </w:r>
      <w:r w:rsidR="00E40C24">
        <w:rPr>
          <w:rFonts w:ascii="Arial" w:eastAsia="Times New Roman" w:hAnsi="Arial" w:cs="Arial"/>
          <w:color w:val="000000"/>
          <w:sz w:val="20"/>
          <w:szCs w:val="20"/>
          <w:lang w:eastAsia="pl-PL"/>
        </w:rPr>
        <w:t>01</w:t>
      </w:r>
      <w:r w:rsidR="00936B25">
        <w:rPr>
          <w:rFonts w:ascii="Arial" w:eastAsia="Times New Roman" w:hAnsi="Arial" w:cs="Arial"/>
          <w:color w:val="000000"/>
          <w:sz w:val="20"/>
          <w:szCs w:val="20"/>
          <w:lang w:eastAsia="pl-PL"/>
        </w:rPr>
        <w:t>.2020</w:t>
      </w:r>
      <w:r w:rsidRPr="00D51E55">
        <w:rPr>
          <w:rFonts w:ascii="Arial" w:eastAsia="Times New Roman" w:hAnsi="Arial" w:cs="Arial"/>
          <w:color w:val="000000"/>
          <w:sz w:val="20"/>
          <w:szCs w:val="20"/>
          <w:lang w:eastAsia="pl-PL"/>
        </w:rPr>
        <w:tab/>
      </w:r>
      <w:r w:rsidRPr="00D51E55">
        <w:rPr>
          <w:rFonts w:ascii="Arial" w:eastAsia="Times New Roman" w:hAnsi="Arial" w:cs="Arial"/>
          <w:color w:val="000000"/>
          <w:sz w:val="20"/>
          <w:szCs w:val="20"/>
          <w:lang w:eastAsia="pl-PL"/>
        </w:rPr>
        <w:tab/>
      </w:r>
      <w:r w:rsidRPr="00D51E55">
        <w:rPr>
          <w:rFonts w:ascii="Arial" w:eastAsia="Times New Roman" w:hAnsi="Arial" w:cs="Arial"/>
          <w:color w:val="000000"/>
          <w:sz w:val="20"/>
          <w:szCs w:val="20"/>
          <w:lang w:eastAsia="pl-PL"/>
        </w:rPr>
        <w:tab/>
      </w:r>
      <w:r w:rsidRPr="00D51E55">
        <w:rPr>
          <w:rFonts w:ascii="Arial" w:eastAsia="Times New Roman" w:hAnsi="Arial" w:cs="Arial"/>
          <w:color w:val="000000"/>
          <w:sz w:val="20"/>
          <w:szCs w:val="20"/>
          <w:lang w:eastAsia="pl-PL"/>
        </w:rPr>
        <w:tab/>
      </w:r>
      <w:r w:rsidRPr="00D51E55">
        <w:rPr>
          <w:rFonts w:ascii="Arial" w:eastAsia="Times New Roman" w:hAnsi="Arial" w:cs="Arial"/>
          <w:color w:val="000000"/>
          <w:sz w:val="20"/>
          <w:szCs w:val="20"/>
          <w:lang w:eastAsia="pl-PL"/>
        </w:rPr>
        <w:tab/>
      </w:r>
      <w:r w:rsidRPr="00D51E55">
        <w:rPr>
          <w:rFonts w:ascii="Arial" w:eastAsia="Times New Roman" w:hAnsi="Arial" w:cs="Arial"/>
          <w:color w:val="000000"/>
          <w:sz w:val="20"/>
          <w:szCs w:val="20"/>
          <w:lang w:eastAsia="pl-PL"/>
        </w:rPr>
        <w:tab/>
      </w:r>
      <w:r w:rsidR="00F516D2">
        <w:rPr>
          <w:rFonts w:ascii="Arial" w:eastAsia="Times New Roman" w:hAnsi="Arial" w:cs="Arial"/>
          <w:color w:val="000000"/>
          <w:sz w:val="20"/>
          <w:szCs w:val="20"/>
          <w:lang w:eastAsia="pl-PL"/>
        </w:rPr>
        <w:tab/>
      </w:r>
      <w:r w:rsidRPr="00D51E55">
        <w:rPr>
          <w:rFonts w:ascii="Arial" w:eastAsia="Times New Roman" w:hAnsi="Arial" w:cs="Arial"/>
          <w:color w:val="000000"/>
          <w:sz w:val="20"/>
          <w:szCs w:val="20"/>
          <w:lang w:eastAsia="pl-PL"/>
        </w:rPr>
        <w:t xml:space="preserve">Kraków, </w:t>
      </w:r>
      <w:r w:rsidR="00061C53">
        <w:rPr>
          <w:rFonts w:ascii="Arial" w:eastAsia="Times New Roman" w:hAnsi="Arial" w:cs="Arial"/>
          <w:color w:val="000000"/>
          <w:sz w:val="20"/>
          <w:szCs w:val="20"/>
          <w:lang w:eastAsia="pl-PL"/>
        </w:rPr>
        <w:t>22.</w:t>
      </w:r>
      <w:r w:rsidRPr="00D51E55">
        <w:rPr>
          <w:rFonts w:ascii="Arial" w:eastAsia="Times New Roman" w:hAnsi="Arial" w:cs="Arial"/>
          <w:color w:val="000000"/>
          <w:sz w:val="20"/>
          <w:szCs w:val="20"/>
          <w:lang w:eastAsia="pl-PL"/>
        </w:rPr>
        <w:t>01.2020 r.</w:t>
      </w:r>
    </w:p>
    <w:p w14:paraId="3BE3D7AA" w14:textId="77777777" w:rsidR="00D51E55" w:rsidRPr="00D51E55" w:rsidRDefault="00D51E55" w:rsidP="00DB797C">
      <w:pPr>
        <w:shd w:val="clear" w:color="auto" w:fill="FFFFFF"/>
        <w:spacing w:before="105" w:after="0" w:line="240" w:lineRule="auto"/>
        <w:outlineLvl w:val="2"/>
        <w:rPr>
          <w:rFonts w:ascii="Arial" w:eastAsia="Times New Roman" w:hAnsi="Arial" w:cs="Arial"/>
          <w:color w:val="000000"/>
          <w:sz w:val="20"/>
          <w:szCs w:val="20"/>
          <w:lang w:eastAsia="pl-PL"/>
        </w:rPr>
      </w:pPr>
    </w:p>
    <w:p w14:paraId="32CDBD62" w14:textId="2ED56648" w:rsidR="00D51E55" w:rsidRPr="00D51E55" w:rsidRDefault="00DB797C" w:rsidP="00D51E55">
      <w:pPr>
        <w:shd w:val="clear" w:color="auto" w:fill="FFFFFF"/>
        <w:spacing w:before="105" w:after="0" w:line="240" w:lineRule="auto"/>
        <w:jc w:val="center"/>
        <w:outlineLvl w:val="2"/>
        <w:rPr>
          <w:rFonts w:ascii="Arial" w:eastAsia="Times New Roman" w:hAnsi="Arial" w:cs="Arial"/>
          <w:b/>
          <w:bCs/>
          <w:color w:val="000000"/>
          <w:sz w:val="20"/>
          <w:szCs w:val="20"/>
          <w:lang w:eastAsia="pl-PL"/>
        </w:rPr>
      </w:pPr>
      <w:r w:rsidRPr="00D51E55">
        <w:rPr>
          <w:rFonts w:ascii="Arial" w:eastAsia="Times New Roman" w:hAnsi="Arial" w:cs="Arial"/>
          <w:b/>
          <w:bCs/>
          <w:color w:val="000000"/>
          <w:sz w:val="20"/>
          <w:szCs w:val="20"/>
          <w:lang w:eastAsia="pl-PL"/>
        </w:rPr>
        <w:t>Zapytanie ofertowe</w:t>
      </w:r>
    </w:p>
    <w:p w14:paraId="34005A82" w14:textId="323D8211" w:rsidR="00DB797C" w:rsidRPr="00D51E55" w:rsidRDefault="00DB797C" w:rsidP="00D51E55">
      <w:pPr>
        <w:shd w:val="clear" w:color="auto" w:fill="FFFFFF"/>
        <w:spacing w:before="105" w:after="0" w:line="240" w:lineRule="auto"/>
        <w:jc w:val="center"/>
        <w:outlineLvl w:val="2"/>
        <w:rPr>
          <w:rFonts w:ascii="Arial" w:eastAsia="Times New Roman" w:hAnsi="Arial" w:cs="Arial"/>
          <w:b/>
          <w:bCs/>
          <w:color w:val="000000"/>
          <w:sz w:val="20"/>
          <w:szCs w:val="20"/>
          <w:lang w:eastAsia="pl-PL"/>
        </w:rPr>
      </w:pPr>
      <w:r w:rsidRPr="00D51E55">
        <w:rPr>
          <w:rFonts w:ascii="Arial" w:eastAsia="Times New Roman" w:hAnsi="Arial" w:cs="Arial"/>
          <w:b/>
          <w:bCs/>
          <w:color w:val="000000"/>
          <w:sz w:val="20"/>
          <w:szCs w:val="20"/>
          <w:lang w:eastAsia="pl-PL"/>
        </w:rPr>
        <w:t xml:space="preserve">na świadczenie usług </w:t>
      </w:r>
      <w:r w:rsidR="00BC5CEE">
        <w:rPr>
          <w:rFonts w:ascii="Arial" w:eastAsia="Times New Roman" w:hAnsi="Arial" w:cs="Arial"/>
          <w:b/>
          <w:bCs/>
          <w:color w:val="000000"/>
          <w:sz w:val="20"/>
          <w:szCs w:val="20"/>
          <w:lang w:eastAsia="pl-PL"/>
        </w:rPr>
        <w:t xml:space="preserve">telekomunikacyjnych w zakresie </w:t>
      </w:r>
      <w:r w:rsidRPr="00D51E55">
        <w:rPr>
          <w:rFonts w:ascii="Arial" w:eastAsia="Times New Roman" w:hAnsi="Arial" w:cs="Arial"/>
          <w:b/>
          <w:bCs/>
          <w:color w:val="000000"/>
          <w:sz w:val="20"/>
          <w:szCs w:val="20"/>
          <w:lang w:eastAsia="pl-PL"/>
        </w:rPr>
        <w:t>telefonii komórkowej oraz</w:t>
      </w:r>
      <w:r w:rsidR="00BC5CEE">
        <w:rPr>
          <w:rFonts w:ascii="Arial" w:eastAsia="Times New Roman" w:hAnsi="Arial" w:cs="Arial"/>
          <w:b/>
          <w:bCs/>
          <w:color w:val="000000"/>
          <w:sz w:val="20"/>
          <w:szCs w:val="20"/>
          <w:lang w:eastAsia="pl-PL"/>
        </w:rPr>
        <w:t xml:space="preserve"> dostępu</w:t>
      </w:r>
      <w:r w:rsidRPr="00D51E55">
        <w:rPr>
          <w:rFonts w:ascii="Arial" w:eastAsia="Times New Roman" w:hAnsi="Arial" w:cs="Arial"/>
          <w:b/>
          <w:bCs/>
          <w:color w:val="000000"/>
          <w:sz w:val="20"/>
          <w:szCs w:val="20"/>
          <w:lang w:eastAsia="pl-PL"/>
        </w:rPr>
        <w:t xml:space="preserve"> </w:t>
      </w:r>
      <w:r w:rsidR="002404A9">
        <w:rPr>
          <w:rFonts w:ascii="Arial" w:eastAsia="Times New Roman" w:hAnsi="Arial" w:cs="Arial"/>
          <w:b/>
          <w:bCs/>
          <w:color w:val="000000"/>
          <w:sz w:val="20"/>
          <w:szCs w:val="20"/>
          <w:lang w:eastAsia="pl-PL"/>
        </w:rPr>
        <w:t xml:space="preserve">do </w:t>
      </w:r>
      <w:r w:rsidRPr="00D51E55">
        <w:rPr>
          <w:rFonts w:ascii="Arial" w:eastAsia="Times New Roman" w:hAnsi="Arial" w:cs="Arial"/>
          <w:b/>
          <w:bCs/>
          <w:color w:val="000000"/>
          <w:sz w:val="20"/>
          <w:szCs w:val="20"/>
          <w:lang w:eastAsia="pl-PL"/>
        </w:rPr>
        <w:t>internetu mobilnego wraz z dostawą urządzeń</w:t>
      </w:r>
    </w:p>
    <w:p w14:paraId="0BC20694" w14:textId="77777777" w:rsidR="00C860FA" w:rsidRPr="00D51E55" w:rsidRDefault="00C860FA" w:rsidP="00DB797C">
      <w:pPr>
        <w:shd w:val="clear" w:color="auto" w:fill="FFFFFF"/>
        <w:spacing w:after="0" w:line="300" w:lineRule="atLeast"/>
        <w:rPr>
          <w:rFonts w:ascii="Arial" w:eastAsia="Times New Roman" w:hAnsi="Arial" w:cs="Arial"/>
          <w:b/>
          <w:bCs/>
          <w:color w:val="555555"/>
          <w:sz w:val="20"/>
          <w:szCs w:val="20"/>
          <w:lang w:eastAsia="pl-PL"/>
        </w:rPr>
      </w:pPr>
    </w:p>
    <w:p w14:paraId="7EC04D5F" w14:textId="6AF673B6" w:rsidR="00DB797C" w:rsidRPr="00D51E55" w:rsidRDefault="00DB797C" w:rsidP="0038137E">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Polskie Wydawnictwo Muzyczne zwraca się z prośbą o przedstawienie oferty na poniżej opisany przedmiot zamówienia.</w:t>
      </w:r>
    </w:p>
    <w:p w14:paraId="32652C0D"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6E57AFFC"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 I. Przedmiot zamówienia: </w:t>
      </w:r>
    </w:p>
    <w:p w14:paraId="35073867"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710BA9F2" w14:textId="65EA69FA" w:rsidR="00DB797C" w:rsidRPr="00D51E55" w:rsidRDefault="00DB797C" w:rsidP="0038137E">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Świadczenie usług </w:t>
      </w:r>
      <w:r w:rsidR="004E39D3" w:rsidRPr="00D51E55">
        <w:rPr>
          <w:rFonts w:ascii="Arial" w:eastAsia="Times New Roman" w:hAnsi="Arial" w:cs="Arial"/>
          <w:color w:val="000000"/>
          <w:sz w:val="20"/>
          <w:szCs w:val="20"/>
          <w:lang w:eastAsia="pl-PL"/>
        </w:rPr>
        <w:t xml:space="preserve">telekomunikacyjnych w zakresie </w:t>
      </w:r>
      <w:r w:rsidRPr="00D51E55">
        <w:rPr>
          <w:rFonts w:ascii="Arial" w:eastAsia="Times New Roman" w:hAnsi="Arial" w:cs="Arial"/>
          <w:color w:val="000000"/>
          <w:sz w:val="20"/>
          <w:szCs w:val="20"/>
          <w:lang w:eastAsia="pl-PL"/>
        </w:rPr>
        <w:t xml:space="preserve">telefonii komórkowej oraz </w:t>
      </w:r>
      <w:r w:rsidR="00D5516D" w:rsidRPr="00D51E55">
        <w:rPr>
          <w:rFonts w:ascii="Arial" w:eastAsia="Times New Roman" w:hAnsi="Arial" w:cs="Arial"/>
          <w:color w:val="000000"/>
          <w:sz w:val="20"/>
          <w:szCs w:val="20"/>
          <w:lang w:eastAsia="pl-PL"/>
        </w:rPr>
        <w:t xml:space="preserve">dostępu do </w:t>
      </w:r>
      <w:r w:rsidRPr="00D51E55">
        <w:rPr>
          <w:rFonts w:ascii="Arial" w:eastAsia="Times New Roman" w:hAnsi="Arial" w:cs="Arial"/>
          <w:color w:val="000000"/>
          <w:sz w:val="20"/>
          <w:szCs w:val="20"/>
          <w:lang w:eastAsia="pl-PL"/>
        </w:rPr>
        <w:t>internetu mobilnego wraz z dostawą urządzeń dla Polskiego Wydawnictwa Muzycznego.</w:t>
      </w:r>
    </w:p>
    <w:p w14:paraId="6783A3A5"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4029DF29" w14:textId="77777777" w:rsidR="00DB797C" w:rsidRPr="00D51E55" w:rsidRDefault="00DB797C" w:rsidP="00DB79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b/>
          <w:bCs/>
          <w:color w:val="000000"/>
          <w:sz w:val="20"/>
          <w:szCs w:val="20"/>
          <w:lang w:eastAsia="pl-PL"/>
        </w:rPr>
        <w:t xml:space="preserve">A) OPIS </w:t>
      </w:r>
      <w:r w:rsidRPr="00D51E55">
        <w:rPr>
          <w:rFonts w:ascii="Arial" w:eastAsia="Times New Roman" w:hAnsi="Arial" w:cs="Arial"/>
          <w:b/>
          <w:bCs/>
          <w:sz w:val="20"/>
          <w:szCs w:val="20"/>
          <w:lang w:eastAsia="pl-PL"/>
        </w:rPr>
        <w:t>PRZEDMIOTU </w:t>
      </w:r>
    </w:p>
    <w:p w14:paraId="21630927" w14:textId="77777777" w:rsidR="00DB797C" w:rsidRPr="00D51E55" w:rsidRDefault="00DB797C" w:rsidP="00DB79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w:t>
      </w:r>
    </w:p>
    <w:p w14:paraId="4E0CEDCD" w14:textId="56833D4D" w:rsidR="00FF40F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1. Wykonawca dostarczy </w:t>
      </w:r>
      <w:r w:rsidR="00ED365D" w:rsidRPr="00FF40F5">
        <w:rPr>
          <w:rFonts w:ascii="Arial" w:eastAsia="Times New Roman" w:hAnsi="Arial" w:cs="Arial"/>
          <w:b/>
          <w:bCs/>
          <w:sz w:val="20"/>
          <w:szCs w:val="20"/>
          <w:lang w:eastAsia="pl-PL"/>
        </w:rPr>
        <w:t xml:space="preserve">łącznie </w:t>
      </w:r>
      <w:r w:rsidR="005E37A4" w:rsidRPr="00FF40F5">
        <w:rPr>
          <w:rFonts w:ascii="Arial" w:eastAsia="Times New Roman" w:hAnsi="Arial" w:cs="Arial"/>
          <w:b/>
          <w:bCs/>
          <w:sz w:val="20"/>
          <w:szCs w:val="20"/>
          <w:lang w:eastAsia="pl-PL"/>
        </w:rPr>
        <w:t>6</w:t>
      </w:r>
      <w:r w:rsidR="003A680A" w:rsidRPr="00FF40F5">
        <w:rPr>
          <w:rFonts w:ascii="Arial" w:eastAsia="Times New Roman" w:hAnsi="Arial" w:cs="Arial"/>
          <w:b/>
          <w:bCs/>
          <w:sz w:val="20"/>
          <w:szCs w:val="20"/>
          <w:lang w:eastAsia="pl-PL"/>
        </w:rPr>
        <w:t>2</w:t>
      </w:r>
      <w:r w:rsidR="00F63CFC" w:rsidRPr="00FF40F5">
        <w:rPr>
          <w:rFonts w:ascii="Arial" w:eastAsia="Times New Roman" w:hAnsi="Arial" w:cs="Arial"/>
          <w:b/>
          <w:bCs/>
          <w:sz w:val="20"/>
          <w:szCs w:val="20"/>
          <w:lang w:eastAsia="pl-PL"/>
        </w:rPr>
        <w:t xml:space="preserve"> </w:t>
      </w:r>
      <w:r w:rsidRPr="00711DAA">
        <w:rPr>
          <w:rFonts w:ascii="Arial" w:eastAsia="Times New Roman" w:hAnsi="Arial" w:cs="Arial"/>
          <w:b/>
          <w:bCs/>
          <w:sz w:val="20"/>
          <w:szCs w:val="20"/>
          <w:lang w:eastAsia="pl-PL"/>
        </w:rPr>
        <w:t>aparat</w:t>
      </w:r>
      <w:r w:rsidR="002404A9">
        <w:rPr>
          <w:rFonts w:ascii="Arial" w:eastAsia="Times New Roman" w:hAnsi="Arial" w:cs="Arial"/>
          <w:b/>
          <w:bCs/>
          <w:sz w:val="20"/>
          <w:szCs w:val="20"/>
          <w:lang w:eastAsia="pl-PL"/>
        </w:rPr>
        <w:t>y</w:t>
      </w:r>
      <w:r w:rsidRPr="00711DAA">
        <w:rPr>
          <w:rFonts w:ascii="Arial" w:eastAsia="Times New Roman" w:hAnsi="Arial" w:cs="Arial"/>
          <w:b/>
          <w:bCs/>
          <w:sz w:val="20"/>
          <w:szCs w:val="20"/>
          <w:lang w:eastAsia="pl-PL"/>
        </w:rPr>
        <w:t xml:space="preserve"> telefoniczn</w:t>
      </w:r>
      <w:r w:rsidR="002404A9">
        <w:rPr>
          <w:rFonts w:ascii="Arial" w:eastAsia="Times New Roman" w:hAnsi="Arial" w:cs="Arial"/>
          <w:b/>
          <w:bCs/>
          <w:sz w:val="20"/>
          <w:szCs w:val="20"/>
          <w:lang w:eastAsia="pl-PL"/>
        </w:rPr>
        <w:t>e</w:t>
      </w:r>
      <w:r w:rsidRPr="00D51E55">
        <w:rPr>
          <w:rFonts w:ascii="Arial" w:eastAsia="Times New Roman" w:hAnsi="Arial" w:cs="Arial"/>
          <w:sz w:val="20"/>
          <w:szCs w:val="20"/>
          <w:lang w:eastAsia="pl-PL"/>
        </w:rPr>
        <w:t xml:space="preserve"> wraz z kartami SIM/Mikro Sim </w:t>
      </w:r>
      <w:r w:rsidR="00096748" w:rsidRPr="00D51E55">
        <w:rPr>
          <w:rFonts w:ascii="Arial" w:eastAsia="Times New Roman" w:hAnsi="Arial" w:cs="Arial"/>
          <w:sz w:val="20"/>
          <w:szCs w:val="20"/>
          <w:lang w:eastAsia="pl-PL"/>
        </w:rPr>
        <w:t>(</w:t>
      </w:r>
      <w:r w:rsidR="008918AF" w:rsidRPr="00D51E55">
        <w:rPr>
          <w:rFonts w:ascii="Arial" w:eastAsia="Times New Roman" w:hAnsi="Arial" w:cs="Arial"/>
          <w:sz w:val="20"/>
          <w:szCs w:val="20"/>
          <w:lang w:eastAsia="pl-PL"/>
        </w:rPr>
        <w:t>6</w:t>
      </w:r>
      <w:r w:rsidR="003A680A" w:rsidRPr="00D51E55">
        <w:rPr>
          <w:rFonts w:ascii="Arial" w:eastAsia="Times New Roman" w:hAnsi="Arial" w:cs="Arial"/>
          <w:sz w:val="20"/>
          <w:szCs w:val="20"/>
          <w:lang w:eastAsia="pl-PL"/>
        </w:rPr>
        <w:t>2</w:t>
      </w:r>
      <w:r w:rsidRPr="00D51E55">
        <w:rPr>
          <w:rFonts w:ascii="Arial" w:eastAsia="Times New Roman" w:hAnsi="Arial" w:cs="Arial"/>
          <w:sz w:val="20"/>
          <w:szCs w:val="20"/>
          <w:lang w:eastAsia="pl-PL"/>
        </w:rPr>
        <w:t xml:space="preserve"> sztuk</w:t>
      </w:r>
      <w:r w:rsidR="003A680A" w:rsidRPr="00D51E55">
        <w:rPr>
          <w:rFonts w:ascii="Arial" w:eastAsia="Times New Roman" w:hAnsi="Arial" w:cs="Arial"/>
          <w:sz w:val="20"/>
          <w:szCs w:val="20"/>
          <w:lang w:eastAsia="pl-PL"/>
        </w:rPr>
        <w:t>i</w:t>
      </w:r>
      <w:r w:rsidRPr="00D51E55">
        <w:rPr>
          <w:rFonts w:ascii="Arial" w:eastAsia="Times New Roman" w:hAnsi="Arial" w:cs="Arial"/>
          <w:sz w:val="20"/>
          <w:szCs w:val="20"/>
          <w:lang w:eastAsia="pl-PL"/>
        </w:rPr>
        <w:t xml:space="preserve"> dotychczasowych numerów Zamawiającego przeniesie do własnej sieci)</w:t>
      </w:r>
      <w:r w:rsidR="00526782">
        <w:rPr>
          <w:rFonts w:ascii="Arial" w:eastAsia="Times New Roman" w:hAnsi="Arial" w:cs="Arial"/>
          <w:sz w:val="20"/>
          <w:szCs w:val="20"/>
          <w:lang w:eastAsia="pl-PL"/>
        </w:rPr>
        <w:t>.</w:t>
      </w:r>
    </w:p>
    <w:p w14:paraId="52D3DC30" w14:textId="77777777" w:rsidR="00526782" w:rsidRDefault="00A0037B"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Do każdego z 9 </w:t>
      </w:r>
      <w:r w:rsidR="00526782">
        <w:rPr>
          <w:rFonts w:ascii="Arial" w:eastAsia="Times New Roman" w:hAnsi="Arial" w:cs="Arial"/>
          <w:sz w:val="20"/>
          <w:szCs w:val="20"/>
          <w:lang w:eastAsia="pl-PL"/>
        </w:rPr>
        <w:t xml:space="preserve">następujących </w:t>
      </w:r>
      <w:r w:rsidRPr="00D51E55">
        <w:rPr>
          <w:rFonts w:ascii="Arial" w:eastAsia="Times New Roman" w:hAnsi="Arial" w:cs="Arial"/>
          <w:sz w:val="20"/>
          <w:szCs w:val="20"/>
          <w:lang w:eastAsia="pl-PL"/>
        </w:rPr>
        <w:t>aparatów telefonicznych</w:t>
      </w:r>
      <w:r w:rsidR="00526782">
        <w:rPr>
          <w:rFonts w:ascii="Arial" w:eastAsia="Times New Roman" w:hAnsi="Arial" w:cs="Arial"/>
          <w:sz w:val="20"/>
          <w:szCs w:val="20"/>
          <w:lang w:eastAsia="pl-PL"/>
        </w:rPr>
        <w:t>:</w:t>
      </w:r>
      <w:r w:rsidRPr="00D51E55">
        <w:rPr>
          <w:rFonts w:ascii="Arial" w:eastAsia="Times New Roman" w:hAnsi="Arial" w:cs="Arial"/>
          <w:sz w:val="20"/>
          <w:szCs w:val="20"/>
          <w:lang w:eastAsia="pl-PL"/>
        </w:rPr>
        <w:t xml:space="preserve"> </w:t>
      </w:r>
    </w:p>
    <w:p w14:paraId="01776873" w14:textId="03D39894" w:rsidR="00526782" w:rsidRPr="00526782" w:rsidRDefault="00A0037B" w:rsidP="00526782">
      <w:pPr>
        <w:pStyle w:val="Akapitzlist"/>
        <w:numPr>
          <w:ilvl w:val="0"/>
          <w:numId w:val="16"/>
        </w:numPr>
        <w:shd w:val="clear" w:color="auto" w:fill="FFFFFF"/>
        <w:spacing w:after="0" w:line="300" w:lineRule="atLeast"/>
        <w:jc w:val="both"/>
        <w:rPr>
          <w:rFonts w:ascii="Arial" w:eastAsia="Times New Roman" w:hAnsi="Arial" w:cs="Arial"/>
          <w:sz w:val="20"/>
          <w:szCs w:val="20"/>
          <w:lang w:eastAsia="pl-PL"/>
        </w:rPr>
      </w:pPr>
      <w:r w:rsidRPr="00526782">
        <w:rPr>
          <w:rFonts w:ascii="Arial" w:eastAsia="Times New Roman" w:hAnsi="Arial" w:cs="Arial"/>
          <w:sz w:val="20"/>
          <w:szCs w:val="20"/>
          <w:lang w:eastAsia="pl-PL"/>
        </w:rPr>
        <w:t xml:space="preserve">Apple iPhone XR 64GB Dual SIM (kolor czerwony) – 1 sztuka, </w:t>
      </w:r>
    </w:p>
    <w:p w14:paraId="4EDBF48F" w14:textId="77777777" w:rsidR="00526782" w:rsidRPr="00526782" w:rsidRDefault="00A0037B" w:rsidP="00526782">
      <w:pPr>
        <w:pStyle w:val="Akapitzlist"/>
        <w:numPr>
          <w:ilvl w:val="0"/>
          <w:numId w:val="16"/>
        </w:numPr>
        <w:shd w:val="clear" w:color="auto" w:fill="FFFFFF"/>
        <w:spacing w:after="0" w:line="300" w:lineRule="atLeast"/>
        <w:jc w:val="both"/>
        <w:rPr>
          <w:rFonts w:ascii="Arial" w:eastAsia="Times New Roman" w:hAnsi="Arial" w:cs="Arial"/>
          <w:sz w:val="20"/>
          <w:szCs w:val="20"/>
          <w:lang w:eastAsia="pl-PL"/>
        </w:rPr>
      </w:pPr>
      <w:r w:rsidRPr="00526782">
        <w:rPr>
          <w:rFonts w:ascii="Arial" w:eastAsia="Times New Roman" w:hAnsi="Arial" w:cs="Arial"/>
          <w:sz w:val="20"/>
          <w:szCs w:val="20"/>
          <w:lang w:eastAsia="pl-PL"/>
        </w:rPr>
        <w:t xml:space="preserve">Samsung Galaxy S10 128GB Dual SIM – 1 sztuka, </w:t>
      </w:r>
    </w:p>
    <w:p w14:paraId="68610625" w14:textId="679124EE" w:rsidR="00526782" w:rsidRPr="00526782" w:rsidRDefault="00A0037B" w:rsidP="00526782">
      <w:pPr>
        <w:pStyle w:val="Akapitzlist"/>
        <w:numPr>
          <w:ilvl w:val="0"/>
          <w:numId w:val="16"/>
        </w:numPr>
        <w:shd w:val="clear" w:color="auto" w:fill="FFFFFF"/>
        <w:spacing w:after="0" w:line="300" w:lineRule="atLeast"/>
        <w:jc w:val="both"/>
        <w:rPr>
          <w:rFonts w:ascii="Arial" w:eastAsia="Times New Roman" w:hAnsi="Arial" w:cs="Arial"/>
          <w:sz w:val="20"/>
          <w:szCs w:val="20"/>
          <w:lang w:eastAsia="pl-PL"/>
        </w:rPr>
      </w:pPr>
      <w:r w:rsidRPr="00526782">
        <w:rPr>
          <w:rFonts w:ascii="Arial" w:eastAsia="Times New Roman" w:hAnsi="Arial" w:cs="Arial"/>
          <w:sz w:val="20"/>
          <w:szCs w:val="20"/>
          <w:lang w:eastAsia="pl-PL"/>
        </w:rPr>
        <w:t xml:space="preserve">Samsung Galaxy A70 128GB Dual SIM – 7 sztuk </w:t>
      </w:r>
    </w:p>
    <w:p w14:paraId="6F62EE2A" w14:textId="51AEA0E2" w:rsidR="00DB797C" w:rsidRPr="00D51E55" w:rsidRDefault="00A0037B"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Wykonawca dołączy w </w:t>
      </w:r>
      <w:r w:rsidR="003B28B5" w:rsidRPr="00D51E55">
        <w:rPr>
          <w:rFonts w:ascii="Arial" w:eastAsia="Times New Roman" w:hAnsi="Arial" w:cs="Arial"/>
          <w:sz w:val="20"/>
          <w:szCs w:val="20"/>
          <w:lang w:eastAsia="pl-PL"/>
        </w:rPr>
        <w:t>zestawie</w:t>
      </w:r>
      <w:r w:rsidRPr="00D51E55">
        <w:rPr>
          <w:rFonts w:ascii="Arial" w:eastAsia="Times New Roman" w:hAnsi="Arial" w:cs="Arial"/>
          <w:sz w:val="20"/>
          <w:szCs w:val="20"/>
          <w:lang w:eastAsia="pl-PL"/>
        </w:rPr>
        <w:t xml:space="preserve"> co najmniej jeden tablet Samsung Galaxy Tab S4 10.1 LTE 10,5” 64GB (łącznie min. 9 sztuk). </w:t>
      </w:r>
      <w:r w:rsidR="00FF40F5">
        <w:rPr>
          <w:rFonts w:ascii="Arial" w:eastAsia="Times New Roman" w:hAnsi="Arial" w:cs="Arial"/>
          <w:sz w:val="20"/>
          <w:szCs w:val="20"/>
          <w:lang w:eastAsia="pl-PL"/>
        </w:rPr>
        <w:t>Zamawiający</w:t>
      </w:r>
      <w:r w:rsidR="00FF40F5" w:rsidRPr="00D51E55">
        <w:rPr>
          <w:rFonts w:ascii="Arial" w:eastAsia="Times New Roman" w:hAnsi="Arial" w:cs="Arial"/>
          <w:sz w:val="20"/>
          <w:szCs w:val="20"/>
          <w:lang w:eastAsia="pl-PL"/>
        </w:rPr>
        <w:t xml:space="preserve"> </w:t>
      </w:r>
      <w:r w:rsidR="00F63CFC" w:rsidRPr="00D51E55">
        <w:rPr>
          <w:rFonts w:ascii="Arial" w:eastAsia="Times New Roman" w:hAnsi="Arial" w:cs="Arial"/>
          <w:sz w:val="20"/>
          <w:szCs w:val="20"/>
          <w:lang w:eastAsia="pl-PL"/>
        </w:rPr>
        <w:t xml:space="preserve">zastrzega sobie prawo do zakupu </w:t>
      </w:r>
      <w:r w:rsidR="00BD0C7D" w:rsidRPr="00D51E55">
        <w:rPr>
          <w:rFonts w:ascii="Arial" w:eastAsia="Times New Roman" w:hAnsi="Arial" w:cs="Arial"/>
          <w:sz w:val="20"/>
          <w:szCs w:val="20"/>
          <w:lang w:eastAsia="pl-PL"/>
        </w:rPr>
        <w:t xml:space="preserve">dodatkowych </w:t>
      </w:r>
      <w:r w:rsidR="00F63CFC" w:rsidRPr="00D51E55">
        <w:rPr>
          <w:rFonts w:ascii="Arial" w:eastAsia="Times New Roman" w:hAnsi="Arial" w:cs="Arial"/>
          <w:sz w:val="20"/>
          <w:szCs w:val="20"/>
          <w:lang w:eastAsia="pl-PL"/>
        </w:rPr>
        <w:t xml:space="preserve">aparatów </w:t>
      </w:r>
      <w:r w:rsidR="00210C84" w:rsidRPr="00D51E55">
        <w:rPr>
          <w:rFonts w:ascii="Arial" w:eastAsia="Times New Roman" w:hAnsi="Arial" w:cs="Arial"/>
          <w:sz w:val="20"/>
          <w:szCs w:val="20"/>
          <w:lang w:eastAsia="pl-PL"/>
        </w:rPr>
        <w:t xml:space="preserve">telefonicznych, </w:t>
      </w:r>
      <w:r w:rsidR="003B28B5" w:rsidRPr="00D51E55">
        <w:rPr>
          <w:rFonts w:ascii="Arial" w:eastAsia="Times New Roman" w:hAnsi="Arial" w:cs="Arial"/>
          <w:sz w:val="20"/>
          <w:szCs w:val="20"/>
          <w:lang w:eastAsia="pl-PL"/>
        </w:rPr>
        <w:t xml:space="preserve">tabletów, </w:t>
      </w:r>
      <w:r w:rsidR="00210C84" w:rsidRPr="00D51E55">
        <w:rPr>
          <w:rFonts w:ascii="Arial" w:eastAsia="Times New Roman" w:hAnsi="Arial" w:cs="Arial"/>
          <w:sz w:val="20"/>
          <w:szCs w:val="20"/>
          <w:lang w:eastAsia="pl-PL"/>
        </w:rPr>
        <w:t xml:space="preserve">modemów </w:t>
      </w:r>
      <w:r w:rsidR="00096748" w:rsidRPr="00D51E55">
        <w:rPr>
          <w:rFonts w:ascii="Arial" w:eastAsia="Times New Roman" w:hAnsi="Arial" w:cs="Arial"/>
          <w:sz w:val="20"/>
          <w:szCs w:val="20"/>
          <w:lang w:eastAsia="pl-PL"/>
        </w:rPr>
        <w:t xml:space="preserve">internetowych </w:t>
      </w:r>
      <w:r w:rsidR="00F63CFC" w:rsidRPr="00D51E55">
        <w:rPr>
          <w:rFonts w:ascii="Arial" w:eastAsia="Times New Roman" w:hAnsi="Arial" w:cs="Arial"/>
          <w:sz w:val="20"/>
          <w:szCs w:val="20"/>
          <w:lang w:eastAsia="pl-PL"/>
        </w:rPr>
        <w:t xml:space="preserve">i abonamentów </w:t>
      </w:r>
      <w:r w:rsidR="00210C84" w:rsidRPr="00D51E55">
        <w:rPr>
          <w:rFonts w:ascii="Arial" w:eastAsia="Times New Roman" w:hAnsi="Arial" w:cs="Arial"/>
          <w:sz w:val="20"/>
          <w:szCs w:val="20"/>
          <w:lang w:eastAsia="pl-PL"/>
        </w:rPr>
        <w:t>przez cały okres obowiązywania umowy.</w:t>
      </w:r>
      <w:r w:rsidR="008061FA">
        <w:rPr>
          <w:rFonts w:ascii="Arial" w:eastAsia="Times New Roman" w:hAnsi="Arial" w:cs="Arial"/>
          <w:sz w:val="20"/>
          <w:szCs w:val="20"/>
          <w:lang w:eastAsia="pl-PL"/>
        </w:rPr>
        <w:t xml:space="preserve"> W przypadku konieczności zakupu dodatkowego asortymentu ceny </w:t>
      </w:r>
      <w:r w:rsidR="00764567">
        <w:rPr>
          <w:rFonts w:ascii="Arial" w:eastAsia="Times New Roman" w:hAnsi="Arial" w:cs="Arial"/>
          <w:sz w:val="20"/>
          <w:szCs w:val="20"/>
          <w:lang w:eastAsia="pl-PL"/>
        </w:rPr>
        <w:t xml:space="preserve">jednostkowe </w:t>
      </w:r>
      <w:r w:rsidR="008061FA">
        <w:rPr>
          <w:rFonts w:ascii="Arial" w:eastAsia="Times New Roman" w:hAnsi="Arial" w:cs="Arial"/>
          <w:sz w:val="20"/>
          <w:szCs w:val="20"/>
          <w:lang w:eastAsia="pl-PL"/>
        </w:rPr>
        <w:t xml:space="preserve">zostaną uzgodnione przez Strony. </w:t>
      </w:r>
    </w:p>
    <w:p w14:paraId="4157A8A9" w14:textId="7871E456"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2. Wykonawca dostarczy </w:t>
      </w:r>
      <w:r w:rsidR="00ED365D" w:rsidRPr="00711DAA">
        <w:rPr>
          <w:rFonts w:ascii="Arial" w:eastAsia="Times New Roman" w:hAnsi="Arial" w:cs="Arial"/>
          <w:b/>
          <w:bCs/>
          <w:sz w:val="20"/>
          <w:szCs w:val="20"/>
          <w:lang w:eastAsia="pl-PL"/>
        </w:rPr>
        <w:t>1 modem internetowy</w:t>
      </w:r>
      <w:r w:rsidR="00ED365D" w:rsidRPr="00D51E55">
        <w:rPr>
          <w:rFonts w:ascii="Arial" w:eastAsia="Times New Roman" w:hAnsi="Arial" w:cs="Arial"/>
          <w:sz w:val="20"/>
          <w:szCs w:val="20"/>
          <w:lang w:eastAsia="pl-PL"/>
        </w:rPr>
        <w:t xml:space="preserve"> wraz z kart</w:t>
      </w:r>
      <w:r w:rsidR="00171B7B" w:rsidRPr="00D51E55">
        <w:rPr>
          <w:rFonts w:ascii="Arial" w:eastAsia="Times New Roman" w:hAnsi="Arial" w:cs="Arial"/>
          <w:sz w:val="20"/>
          <w:szCs w:val="20"/>
          <w:lang w:eastAsia="pl-PL"/>
        </w:rPr>
        <w:t>ami</w:t>
      </w:r>
      <w:r w:rsidR="00ED365D" w:rsidRPr="00D51E55">
        <w:rPr>
          <w:rFonts w:ascii="Arial" w:eastAsia="Times New Roman" w:hAnsi="Arial" w:cs="Arial"/>
          <w:sz w:val="20"/>
          <w:szCs w:val="20"/>
          <w:lang w:eastAsia="pl-PL"/>
        </w:rPr>
        <w:t xml:space="preserve"> SIM/Mikro Sim (3</w:t>
      </w:r>
      <w:r w:rsidR="0064688E" w:rsidRPr="00D51E55">
        <w:rPr>
          <w:rFonts w:ascii="Arial" w:eastAsia="Times New Roman" w:hAnsi="Arial" w:cs="Arial"/>
          <w:sz w:val="20"/>
          <w:szCs w:val="20"/>
          <w:lang w:eastAsia="pl-PL"/>
        </w:rPr>
        <w:t xml:space="preserve"> dotychczasowe numery przeniesie do własnej sieci)</w:t>
      </w:r>
      <w:r w:rsidR="003A680A" w:rsidRPr="00D51E55">
        <w:rPr>
          <w:rFonts w:ascii="Arial" w:eastAsia="Times New Roman" w:hAnsi="Arial" w:cs="Arial"/>
          <w:sz w:val="20"/>
          <w:szCs w:val="20"/>
          <w:lang w:eastAsia="pl-PL"/>
        </w:rPr>
        <w:t>.</w:t>
      </w:r>
      <w:r w:rsidR="00E7436B" w:rsidRPr="00D51E55">
        <w:rPr>
          <w:rFonts w:ascii="Arial" w:eastAsia="Times New Roman" w:hAnsi="Arial" w:cs="Arial"/>
          <w:sz w:val="20"/>
          <w:szCs w:val="20"/>
          <w:lang w:eastAsia="pl-PL"/>
        </w:rPr>
        <w:t xml:space="preserve"> Do modemu internetowego Wykonawca dołączy w </w:t>
      </w:r>
      <w:r w:rsidR="003B28B5" w:rsidRPr="00D51E55">
        <w:rPr>
          <w:rFonts w:ascii="Arial" w:eastAsia="Times New Roman" w:hAnsi="Arial" w:cs="Arial"/>
          <w:sz w:val="20"/>
          <w:szCs w:val="20"/>
          <w:lang w:eastAsia="pl-PL"/>
        </w:rPr>
        <w:t>zestawie</w:t>
      </w:r>
      <w:r w:rsidR="00E7436B" w:rsidRPr="00D51E55">
        <w:rPr>
          <w:rFonts w:ascii="Arial" w:eastAsia="Times New Roman" w:hAnsi="Arial" w:cs="Arial"/>
          <w:sz w:val="20"/>
          <w:szCs w:val="20"/>
          <w:lang w:eastAsia="pl-PL"/>
        </w:rPr>
        <w:t xml:space="preserve"> co najmniej jeden tablet Samsung Galaxy Tab S4 10.1 LTE 10,5” 64GB (łącznie min. 1 sztuka).</w:t>
      </w:r>
    </w:p>
    <w:p w14:paraId="5AEE2858" w14:textId="335ED744"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3. Wykonawca dostarczy </w:t>
      </w:r>
      <w:r w:rsidRPr="00C0397B">
        <w:rPr>
          <w:rFonts w:ascii="Arial" w:eastAsia="Times New Roman" w:hAnsi="Arial" w:cs="Arial"/>
          <w:b/>
          <w:bCs/>
          <w:sz w:val="20"/>
          <w:szCs w:val="20"/>
          <w:lang w:eastAsia="pl-PL"/>
        </w:rPr>
        <w:t>1 sztukę zestawu głośnomówiącego do samochodu</w:t>
      </w:r>
      <w:r w:rsidRPr="00D51E55">
        <w:rPr>
          <w:rFonts w:ascii="Arial" w:eastAsia="Times New Roman" w:hAnsi="Arial" w:cs="Arial"/>
          <w:sz w:val="20"/>
          <w:szCs w:val="20"/>
          <w:lang w:eastAsia="pl-PL"/>
        </w:rPr>
        <w:t>. </w:t>
      </w:r>
      <w:r w:rsidR="00E7436B" w:rsidRPr="00D51E55">
        <w:rPr>
          <w:rFonts w:ascii="Arial" w:eastAsia="Times New Roman" w:hAnsi="Arial" w:cs="Arial"/>
          <w:sz w:val="20"/>
          <w:szCs w:val="20"/>
          <w:lang w:eastAsia="pl-PL"/>
        </w:rPr>
        <w:t xml:space="preserve">Do zestawu słuchawkowego Wykonawca dołączy w </w:t>
      </w:r>
      <w:r w:rsidR="003B28B5" w:rsidRPr="00D51E55">
        <w:rPr>
          <w:rFonts w:ascii="Arial" w:eastAsia="Times New Roman" w:hAnsi="Arial" w:cs="Arial"/>
          <w:sz w:val="20"/>
          <w:szCs w:val="20"/>
          <w:lang w:eastAsia="pl-PL"/>
        </w:rPr>
        <w:t>zestawie</w:t>
      </w:r>
      <w:r w:rsidR="00E7436B" w:rsidRPr="00D51E55">
        <w:rPr>
          <w:rFonts w:ascii="Arial" w:eastAsia="Times New Roman" w:hAnsi="Arial" w:cs="Arial"/>
          <w:sz w:val="20"/>
          <w:szCs w:val="20"/>
          <w:lang w:eastAsia="pl-PL"/>
        </w:rPr>
        <w:t xml:space="preserve"> co najmniej jeden tablet Samsung Galaxy Tab S4 10.1 LTE 10,5” 64GB (łącznie min. 1 sztuka). </w:t>
      </w:r>
      <w:r w:rsidRPr="00D51E55">
        <w:rPr>
          <w:rFonts w:ascii="Arial" w:eastAsia="Times New Roman" w:hAnsi="Arial" w:cs="Arial"/>
          <w:sz w:val="20"/>
          <w:szCs w:val="20"/>
          <w:lang w:eastAsia="pl-PL"/>
        </w:rPr>
        <w:t xml:space="preserve">Zamawiający dopuszcza dostarczenie zestawu </w:t>
      </w:r>
      <w:r w:rsidR="00AB1D7A" w:rsidRPr="00D51E55">
        <w:rPr>
          <w:rFonts w:ascii="Arial" w:eastAsia="Times New Roman" w:hAnsi="Arial" w:cs="Arial"/>
          <w:sz w:val="20"/>
          <w:szCs w:val="20"/>
          <w:lang w:eastAsia="pl-PL"/>
        </w:rPr>
        <w:t>głośnomówiącego</w:t>
      </w:r>
      <w:r w:rsidRPr="00D51E55">
        <w:rPr>
          <w:rFonts w:ascii="Arial" w:eastAsia="Times New Roman" w:hAnsi="Arial" w:cs="Arial"/>
          <w:sz w:val="20"/>
          <w:szCs w:val="20"/>
          <w:lang w:eastAsia="pl-PL"/>
        </w:rPr>
        <w:t xml:space="preserve"> od innego producenta niż producent telefonu komórkowego. Ważne, aby zestaw był kompatybilny z danym modelem telefonu</w:t>
      </w:r>
      <w:r w:rsidR="00171B7B" w:rsidRPr="00D51E55">
        <w:rPr>
          <w:rFonts w:ascii="Arial" w:eastAsia="Times New Roman" w:hAnsi="Arial" w:cs="Arial"/>
          <w:sz w:val="20"/>
          <w:szCs w:val="20"/>
          <w:lang w:eastAsia="pl-PL"/>
        </w:rPr>
        <w:t xml:space="preserve">, czyli z modelem </w:t>
      </w:r>
      <w:r w:rsidR="00171B7B" w:rsidRPr="00FF0835">
        <w:rPr>
          <w:rFonts w:ascii="Arial" w:eastAsia="Times New Roman" w:hAnsi="Arial" w:cs="Arial"/>
          <w:sz w:val="20"/>
          <w:szCs w:val="20"/>
          <w:lang w:eastAsia="pl-PL"/>
        </w:rPr>
        <w:t>Samsung Galaxy A40 64GB Dual SIM</w:t>
      </w:r>
      <w:r w:rsidR="00921631" w:rsidRPr="00FF0835">
        <w:rPr>
          <w:rFonts w:ascii="Arial" w:eastAsia="Times New Roman" w:hAnsi="Arial" w:cs="Arial"/>
          <w:sz w:val="20"/>
          <w:szCs w:val="20"/>
          <w:lang w:eastAsia="pl-PL"/>
        </w:rPr>
        <w:t xml:space="preserve"> oraz </w:t>
      </w:r>
      <w:r w:rsidR="00921631">
        <w:rPr>
          <w:rFonts w:ascii="Arial" w:eastAsia="Times New Roman" w:hAnsi="Arial" w:cs="Arial"/>
          <w:sz w:val="20"/>
          <w:szCs w:val="20"/>
          <w:lang w:eastAsia="pl-PL"/>
        </w:rPr>
        <w:t xml:space="preserve">modelem </w:t>
      </w:r>
      <w:r w:rsidR="00921631" w:rsidRPr="00921631">
        <w:rPr>
          <w:rFonts w:ascii="Arial" w:eastAsia="Times New Roman" w:hAnsi="Arial" w:cs="Arial"/>
          <w:sz w:val="20"/>
          <w:szCs w:val="20"/>
          <w:lang w:eastAsia="pl-PL"/>
        </w:rPr>
        <w:t>Samsung Galaxy J3</w:t>
      </w:r>
    </w:p>
    <w:p w14:paraId="649E7FCA"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5. Dostarczony sprzęt winien:</w:t>
      </w:r>
    </w:p>
    <w:p w14:paraId="2F9942F9"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być fabrycznie nowy i nieużywany,</w:t>
      </w:r>
    </w:p>
    <w:p w14:paraId="25AB1516"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być wolny od wad fizycznych i prawnych,</w:t>
      </w:r>
    </w:p>
    <w:p w14:paraId="2F54C389"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posiadać wymagane prawem certyfikaty i homologacje.</w:t>
      </w:r>
    </w:p>
    <w:p w14:paraId="61DE30BD" w14:textId="27BF8BC2"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6. Wykonawca zobowiązuje się do przeniesienia wszystkich numerów abonenckich Zamawiającego obecnie użytkowanych do własnej sieci komórkowej</w:t>
      </w:r>
      <w:r w:rsidR="00AA6631">
        <w:rPr>
          <w:rFonts w:ascii="Arial" w:eastAsia="Times New Roman" w:hAnsi="Arial" w:cs="Arial"/>
          <w:sz w:val="20"/>
          <w:szCs w:val="20"/>
          <w:lang w:eastAsia="pl-PL"/>
        </w:rPr>
        <w:t xml:space="preserve"> - </w:t>
      </w:r>
      <w:r w:rsidR="00AA6631" w:rsidRPr="00827F22">
        <w:rPr>
          <w:rFonts w:ascii="Arial" w:eastAsia="Times New Roman" w:hAnsi="Arial" w:cs="Arial"/>
          <w:sz w:val="20"/>
          <w:szCs w:val="20"/>
          <w:lang w:eastAsia="pl-PL"/>
        </w:rPr>
        <w:t>jeśli w wyniku przeprowadzenia niniejszego postępowania Zamawiający wybierze Wykonawcę innego, niż dotychczasowy operator, lub - Wykonawca świadczyć będzie usługi telekomunikacyjne przy użyciu dotychczasowych numerów - jeśli w wyniku przeprowadzenia niniejszego postępowania Zamawiający wybierze dotychczasowego operatora;</w:t>
      </w:r>
    </w:p>
    <w:p w14:paraId="038C7853" w14:textId="19AFE97C" w:rsidR="005B039F" w:rsidRPr="00D51E55" w:rsidRDefault="00B1462A"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lastRenderedPageBreak/>
        <w:t>7.</w:t>
      </w:r>
      <w:r w:rsidR="00DB797C" w:rsidRPr="00D51E55">
        <w:rPr>
          <w:rFonts w:ascii="Arial" w:eastAsia="Times New Roman" w:hAnsi="Arial" w:cs="Arial"/>
          <w:sz w:val="20"/>
          <w:szCs w:val="20"/>
          <w:lang w:eastAsia="pl-PL"/>
        </w:rPr>
        <w:t> </w:t>
      </w:r>
      <w:r w:rsidR="00F63CFC" w:rsidRPr="00D51E55">
        <w:rPr>
          <w:rFonts w:ascii="Arial" w:eastAsia="Times New Roman" w:hAnsi="Arial" w:cs="Arial"/>
          <w:sz w:val="20"/>
          <w:szCs w:val="20"/>
          <w:lang w:eastAsia="pl-PL"/>
        </w:rPr>
        <w:t xml:space="preserve"> Wykaz abonament</w:t>
      </w:r>
      <w:r w:rsidRPr="00D51E55">
        <w:rPr>
          <w:rFonts w:ascii="Arial" w:eastAsia="Times New Roman" w:hAnsi="Arial" w:cs="Arial"/>
          <w:sz w:val="20"/>
          <w:szCs w:val="20"/>
          <w:lang w:eastAsia="pl-PL"/>
        </w:rPr>
        <w:t>ó</w:t>
      </w:r>
      <w:r w:rsidR="00F63CFC" w:rsidRPr="00D51E55">
        <w:rPr>
          <w:rFonts w:ascii="Arial" w:eastAsia="Times New Roman" w:hAnsi="Arial" w:cs="Arial"/>
          <w:sz w:val="20"/>
          <w:szCs w:val="20"/>
          <w:lang w:eastAsia="pl-PL"/>
        </w:rPr>
        <w:t>w do przeniesienia</w:t>
      </w:r>
      <w:r w:rsidR="00ED365D" w:rsidRPr="00D51E55">
        <w:rPr>
          <w:rFonts w:ascii="Arial" w:eastAsia="Times New Roman" w:hAnsi="Arial" w:cs="Arial"/>
          <w:sz w:val="20"/>
          <w:szCs w:val="20"/>
          <w:lang w:eastAsia="pl-PL"/>
        </w:rPr>
        <w:t xml:space="preserve"> zostanie przekazany Wykonawcy </w:t>
      </w:r>
      <w:r w:rsidR="00C0397B">
        <w:rPr>
          <w:rFonts w:ascii="Arial" w:eastAsia="Times New Roman" w:hAnsi="Arial" w:cs="Arial"/>
          <w:sz w:val="20"/>
          <w:szCs w:val="20"/>
          <w:lang w:eastAsia="pl-PL"/>
        </w:rPr>
        <w:t>po</w:t>
      </w:r>
      <w:r w:rsidR="003B28B5" w:rsidRPr="00D51E55">
        <w:rPr>
          <w:rFonts w:ascii="Arial" w:eastAsia="Times New Roman" w:hAnsi="Arial" w:cs="Arial"/>
          <w:sz w:val="20"/>
          <w:szCs w:val="20"/>
          <w:lang w:eastAsia="pl-PL"/>
        </w:rPr>
        <w:t xml:space="preserve"> podpisaniu z Wykonawcą umowy.</w:t>
      </w:r>
    </w:p>
    <w:p w14:paraId="5CF2734F" w14:textId="04B5673E" w:rsidR="00DB797C" w:rsidRPr="00D51E55" w:rsidRDefault="00A439E7"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8</w:t>
      </w:r>
      <w:r w:rsidR="00DB797C" w:rsidRPr="00D51E55">
        <w:rPr>
          <w:rFonts w:ascii="Arial" w:eastAsia="Times New Roman" w:hAnsi="Arial" w:cs="Arial"/>
          <w:sz w:val="20"/>
          <w:szCs w:val="20"/>
          <w:lang w:eastAsia="pl-PL"/>
        </w:rPr>
        <w:t>. Wykonawca zobowiązuje się do dopilnowania wszelkich formalności związanych z wypowiedzeniem dotychczasowych umów Zamawiającego u innych operatorów zgodnie z obowiązującymi terminami umów lojalnościowych</w:t>
      </w:r>
      <w:r w:rsidR="00B726B4">
        <w:rPr>
          <w:rFonts w:ascii="Arial" w:eastAsia="Times New Roman" w:hAnsi="Arial" w:cs="Arial"/>
          <w:sz w:val="20"/>
          <w:szCs w:val="20"/>
          <w:lang w:eastAsia="pl-PL"/>
        </w:rPr>
        <w:t xml:space="preserve">, tj. okres wypowiedzenia złożony w danym miesiącu odpowiada jednomiesięcznemu okresowi rozliczeniowemu. </w:t>
      </w:r>
      <w:r w:rsidR="00401529">
        <w:rPr>
          <w:rFonts w:ascii="Arial" w:eastAsia="Times New Roman" w:hAnsi="Arial" w:cs="Arial"/>
          <w:sz w:val="20"/>
          <w:szCs w:val="20"/>
          <w:lang w:eastAsia="pl-PL"/>
        </w:rPr>
        <w:t>Szczegóły zostaną ustalone przez Strony po podpisaniu umowy.</w:t>
      </w:r>
    </w:p>
    <w:p w14:paraId="5C3E87F2" w14:textId="6E3AD3FF" w:rsidR="00DB797C" w:rsidRPr="00D51E55" w:rsidRDefault="00A439E7"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9</w:t>
      </w:r>
      <w:r w:rsidR="00DB797C" w:rsidRPr="00D51E55">
        <w:rPr>
          <w:rFonts w:ascii="Arial" w:eastAsia="Times New Roman" w:hAnsi="Arial" w:cs="Arial"/>
          <w:sz w:val="20"/>
          <w:szCs w:val="20"/>
          <w:lang w:eastAsia="pl-PL"/>
        </w:rPr>
        <w:t xml:space="preserve">. </w:t>
      </w:r>
      <w:r w:rsidR="00654F1D">
        <w:rPr>
          <w:rFonts w:ascii="Arial" w:eastAsia="Times New Roman" w:hAnsi="Arial" w:cs="Arial"/>
          <w:sz w:val="20"/>
          <w:szCs w:val="20"/>
          <w:lang w:eastAsia="pl-PL"/>
        </w:rPr>
        <w:t>Wszelkie k</w:t>
      </w:r>
      <w:r w:rsidR="00DB797C" w:rsidRPr="00D51E55">
        <w:rPr>
          <w:rFonts w:ascii="Arial" w:eastAsia="Times New Roman" w:hAnsi="Arial" w:cs="Arial"/>
          <w:sz w:val="20"/>
          <w:szCs w:val="20"/>
          <w:lang w:eastAsia="pl-PL"/>
        </w:rPr>
        <w:t xml:space="preserve">oszty </w:t>
      </w:r>
      <w:r w:rsidR="00654F1D">
        <w:rPr>
          <w:rFonts w:ascii="Arial" w:eastAsia="Times New Roman" w:hAnsi="Arial" w:cs="Arial"/>
          <w:sz w:val="20"/>
          <w:szCs w:val="20"/>
          <w:lang w:eastAsia="pl-PL"/>
        </w:rPr>
        <w:t xml:space="preserve">związane z </w:t>
      </w:r>
      <w:r w:rsidR="00DB797C" w:rsidRPr="00D51E55">
        <w:rPr>
          <w:rFonts w:ascii="Arial" w:eastAsia="Times New Roman" w:hAnsi="Arial" w:cs="Arial"/>
          <w:sz w:val="20"/>
          <w:szCs w:val="20"/>
          <w:lang w:eastAsia="pl-PL"/>
        </w:rPr>
        <w:t>przeniesie</w:t>
      </w:r>
      <w:r w:rsidR="00654F1D">
        <w:rPr>
          <w:rFonts w:ascii="Arial" w:eastAsia="Times New Roman" w:hAnsi="Arial" w:cs="Arial"/>
          <w:sz w:val="20"/>
          <w:szCs w:val="20"/>
          <w:lang w:eastAsia="pl-PL"/>
        </w:rPr>
        <w:t>,</w:t>
      </w:r>
      <w:r w:rsidR="00DB797C" w:rsidRPr="00D51E55">
        <w:rPr>
          <w:rFonts w:ascii="Arial" w:eastAsia="Times New Roman" w:hAnsi="Arial" w:cs="Arial"/>
          <w:sz w:val="20"/>
          <w:szCs w:val="20"/>
          <w:lang w:eastAsia="pl-PL"/>
        </w:rPr>
        <w:t xml:space="preserve"> numeracji od obecnych operatorów do swojej sieci oraz uruchomienia nowych numer</w:t>
      </w:r>
      <w:r w:rsidR="00171B7B" w:rsidRPr="00D51E55">
        <w:rPr>
          <w:rFonts w:ascii="Arial" w:eastAsia="Times New Roman" w:hAnsi="Arial" w:cs="Arial"/>
          <w:sz w:val="20"/>
          <w:szCs w:val="20"/>
          <w:lang w:eastAsia="pl-PL"/>
        </w:rPr>
        <w:t>ów</w:t>
      </w:r>
      <w:r w:rsidR="00DB797C" w:rsidRPr="00D51E55">
        <w:rPr>
          <w:rFonts w:ascii="Arial" w:eastAsia="Times New Roman" w:hAnsi="Arial" w:cs="Arial"/>
          <w:sz w:val="20"/>
          <w:szCs w:val="20"/>
          <w:lang w:eastAsia="pl-PL"/>
        </w:rPr>
        <w:t xml:space="preserve"> ponosi Wykonawca.</w:t>
      </w:r>
    </w:p>
    <w:p w14:paraId="65F23E7B" w14:textId="44862A6B" w:rsidR="00DB797C" w:rsidRPr="00D51E55" w:rsidRDefault="00A439E7"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10</w:t>
      </w:r>
      <w:r w:rsidR="00DB797C" w:rsidRPr="00D51E55">
        <w:rPr>
          <w:rFonts w:ascii="Arial" w:eastAsia="Times New Roman" w:hAnsi="Arial" w:cs="Arial"/>
          <w:sz w:val="20"/>
          <w:szCs w:val="20"/>
          <w:lang w:eastAsia="pl-PL"/>
        </w:rPr>
        <w:t>. W ramach abonamentów Wykonawca zapewni:</w:t>
      </w:r>
    </w:p>
    <w:p w14:paraId="1953E049"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naliczanie sekundowe od pierwszej sekundy połączenia,</w:t>
      </w:r>
    </w:p>
    <w:p w14:paraId="41CFFDB4"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korzystanie i odsłuchiwanie „poczty głosowej”,</w:t>
      </w:r>
    </w:p>
    <w:p w14:paraId="6344AA2C"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identyfikację numeru rozmówcy,</w:t>
      </w:r>
    </w:p>
    <w:p w14:paraId="5C413446"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oczekiwanie na połączenie,</w:t>
      </w:r>
    </w:p>
    <w:p w14:paraId="4C7F368C"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powiadomienie o próbie połączenia (SMS),</w:t>
      </w:r>
    </w:p>
    <w:p w14:paraId="39CADD7C" w14:textId="6AB59562" w:rsidR="00B1462A"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usługi roamingowe</w:t>
      </w:r>
    </w:p>
    <w:p w14:paraId="118816BE" w14:textId="1B344DD7" w:rsidR="0085117B" w:rsidRPr="00D51E55" w:rsidRDefault="00096748"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 </w:t>
      </w:r>
      <w:r w:rsidR="00DB797C" w:rsidRPr="00D51E55">
        <w:rPr>
          <w:rFonts w:ascii="Arial" w:eastAsia="Times New Roman" w:hAnsi="Arial" w:cs="Arial"/>
          <w:sz w:val="20"/>
          <w:szCs w:val="20"/>
          <w:lang w:eastAsia="pl-PL"/>
        </w:rPr>
        <w:t xml:space="preserve">usługi międzynarodowe aktywowane po uprzednim </w:t>
      </w:r>
      <w:r w:rsidR="0085117B" w:rsidRPr="00D51E55">
        <w:rPr>
          <w:rFonts w:ascii="Arial" w:eastAsia="Times New Roman" w:hAnsi="Arial" w:cs="Arial"/>
          <w:sz w:val="20"/>
          <w:szCs w:val="20"/>
          <w:lang w:eastAsia="pl-PL"/>
        </w:rPr>
        <w:t>zgłoszeniu</w:t>
      </w:r>
      <w:r w:rsidR="00DB797C" w:rsidRPr="00D51E55">
        <w:rPr>
          <w:rFonts w:ascii="Arial" w:eastAsia="Times New Roman" w:hAnsi="Arial" w:cs="Arial"/>
          <w:sz w:val="20"/>
          <w:szCs w:val="20"/>
          <w:lang w:eastAsia="pl-PL"/>
        </w:rPr>
        <w:t xml:space="preserve"> przez Zamawiającego,</w:t>
      </w:r>
    </w:p>
    <w:p w14:paraId="65F9EAA7" w14:textId="495A6667" w:rsidR="00B75811" w:rsidRPr="00D51E55" w:rsidRDefault="0085117B"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t</w:t>
      </w:r>
      <w:r w:rsidR="00B75811" w:rsidRPr="00D51E55">
        <w:rPr>
          <w:rFonts w:ascii="Arial" w:eastAsia="Times New Roman" w:hAnsi="Arial" w:cs="Arial"/>
          <w:sz w:val="20"/>
          <w:szCs w:val="20"/>
          <w:lang w:eastAsia="pl-PL"/>
        </w:rPr>
        <w:t>elefon zastępczy</w:t>
      </w:r>
      <w:r w:rsidR="0072462A" w:rsidRPr="00D51E55">
        <w:rPr>
          <w:rFonts w:ascii="Arial" w:eastAsia="Times New Roman" w:hAnsi="Arial" w:cs="Arial"/>
          <w:sz w:val="20"/>
          <w:szCs w:val="20"/>
          <w:lang w:eastAsia="pl-PL"/>
        </w:rPr>
        <w:t xml:space="preserve"> </w:t>
      </w:r>
      <w:r w:rsidRPr="00D51E55">
        <w:rPr>
          <w:rFonts w:ascii="Arial" w:eastAsia="Times New Roman" w:hAnsi="Arial" w:cs="Arial"/>
          <w:sz w:val="20"/>
          <w:szCs w:val="20"/>
          <w:lang w:eastAsia="pl-PL"/>
        </w:rPr>
        <w:t>/</w:t>
      </w:r>
      <w:r w:rsidR="0072462A" w:rsidRPr="00D51E55">
        <w:rPr>
          <w:rFonts w:ascii="Arial" w:eastAsia="Times New Roman" w:hAnsi="Arial" w:cs="Arial"/>
          <w:sz w:val="20"/>
          <w:szCs w:val="20"/>
          <w:lang w:eastAsia="pl-PL"/>
        </w:rPr>
        <w:t xml:space="preserve"> </w:t>
      </w:r>
      <w:r w:rsidR="002404F7" w:rsidRPr="00D51E55">
        <w:rPr>
          <w:rFonts w:ascii="Arial" w:eastAsia="Times New Roman" w:hAnsi="Arial" w:cs="Arial"/>
          <w:sz w:val="20"/>
          <w:szCs w:val="20"/>
          <w:lang w:eastAsia="pl-PL"/>
        </w:rPr>
        <w:t xml:space="preserve">zastępczy </w:t>
      </w:r>
      <w:r w:rsidRPr="00D51E55">
        <w:rPr>
          <w:rFonts w:ascii="Arial" w:eastAsia="Times New Roman" w:hAnsi="Arial" w:cs="Arial"/>
          <w:sz w:val="20"/>
          <w:szCs w:val="20"/>
          <w:lang w:eastAsia="pl-PL"/>
        </w:rPr>
        <w:t>modem</w:t>
      </w:r>
      <w:r w:rsidR="002404F7" w:rsidRPr="00D51E55">
        <w:rPr>
          <w:rFonts w:ascii="Arial" w:eastAsia="Times New Roman" w:hAnsi="Arial" w:cs="Arial"/>
          <w:sz w:val="20"/>
          <w:szCs w:val="20"/>
          <w:lang w:eastAsia="pl-PL"/>
        </w:rPr>
        <w:t xml:space="preserve"> internetowy </w:t>
      </w:r>
      <w:r w:rsidR="00AB1D7A" w:rsidRPr="00D51E55">
        <w:rPr>
          <w:rFonts w:ascii="Arial" w:eastAsia="Times New Roman" w:hAnsi="Arial" w:cs="Arial"/>
          <w:sz w:val="20"/>
          <w:szCs w:val="20"/>
          <w:lang w:eastAsia="pl-PL"/>
        </w:rPr>
        <w:t>/</w:t>
      </w:r>
      <w:r w:rsidR="002404F7" w:rsidRPr="00D51E55">
        <w:rPr>
          <w:rFonts w:ascii="Arial" w:eastAsia="Times New Roman" w:hAnsi="Arial" w:cs="Arial"/>
          <w:sz w:val="20"/>
          <w:szCs w:val="20"/>
          <w:lang w:eastAsia="pl-PL"/>
        </w:rPr>
        <w:t xml:space="preserve"> zastę</w:t>
      </w:r>
      <w:r w:rsidR="0072462A" w:rsidRPr="00D51E55">
        <w:rPr>
          <w:rFonts w:ascii="Arial" w:eastAsia="Times New Roman" w:hAnsi="Arial" w:cs="Arial"/>
          <w:sz w:val="20"/>
          <w:szCs w:val="20"/>
          <w:lang w:eastAsia="pl-PL"/>
        </w:rPr>
        <w:t>p</w:t>
      </w:r>
      <w:r w:rsidR="002404F7" w:rsidRPr="00D51E55">
        <w:rPr>
          <w:rFonts w:ascii="Arial" w:eastAsia="Times New Roman" w:hAnsi="Arial" w:cs="Arial"/>
          <w:sz w:val="20"/>
          <w:szCs w:val="20"/>
          <w:lang w:eastAsia="pl-PL"/>
        </w:rPr>
        <w:t xml:space="preserve">czy </w:t>
      </w:r>
      <w:r w:rsidR="00AB1D7A" w:rsidRPr="00D51E55">
        <w:rPr>
          <w:rFonts w:ascii="Arial" w:eastAsia="Times New Roman" w:hAnsi="Arial" w:cs="Arial"/>
          <w:sz w:val="20"/>
          <w:szCs w:val="20"/>
          <w:lang w:eastAsia="pl-PL"/>
        </w:rPr>
        <w:t>tablet</w:t>
      </w:r>
      <w:r w:rsidR="00B75811" w:rsidRPr="00D51E55">
        <w:rPr>
          <w:rFonts w:ascii="Arial" w:eastAsia="Times New Roman" w:hAnsi="Arial" w:cs="Arial"/>
          <w:sz w:val="20"/>
          <w:szCs w:val="20"/>
          <w:lang w:eastAsia="pl-PL"/>
        </w:rPr>
        <w:t xml:space="preserve"> </w:t>
      </w:r>
      <w:r w:rsidR="0093063C" w:rsidRPr="00D51E55">
        <w:rPr>
          <w:rFonts w:ascii="Arial" w:eastAsia="Times New Roman" w:hAnsi="Arial" w:cs="Arial"/>
          <w:sz w:val="20"/>
          <w:szCs w:val="20"/>
          <w:lang w:eastAsia="pl-PL"/>
        </w:rPr>
        <w:t>na czas naprawy</w:t>
      </w:r>
      <w:r w:rsidRPr="00D51E55">
        <w:rPr>
          <w:rFonts w:ascii="Arial" w:eastAsia="Times New Roman" w:hAnsi="Arial" w:cs="Arial"/>
          <w:sz w:val="20"/>
          <w:szCs w:val="20"/>
          <w:lang w:eastAsia="pl-PL"/>
        </w:rPr>
        <w:t xml:space="preserve"> (jeśli naprawa urządzenia potrwa dłużej niż 5 dni roboczych)</w:t>
      </w:r>
    </w:p>
    <w:p w14:paraId="42A2F7F0"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przesyłanie w ramach abonamentu szczegółowych rachunków (bilingów),</w:t>
      </w:r>
    </w:p>
    <w:p w14:paraId="010E8F2D"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blokowanie przychodzących SMS-ów reklamowych,</w:t>
      </w:r>
    </w:p>
    <w:p w14:paraId="269774C9"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niewykorzystany pakiet minut lub niewykorzystana kwota w miesiącu rozliczeniowym do wykorzystania w kolejnych miesiącach rozliczeniowych,</w:t>
      </w:r>
    </w:p>
    <w:p w14:paraId="1B6808C8" w14:textId="7C898436"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umożliwienie czasowej blokady karty SIM w przypadku kradzieży lub zgubienia przez użytkownika karty. </w:t>
      </w:r>
    </w:p>
    <w:p w14:paraId="5BD1FE73" w14:textId="2D16DB37" w:rsidR="0085117B" w:rsidRPr="00D51E55" w:rsidRDefault="0085117B"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 </w:t>
      </w:r>
      <w:r w:rsidR="0072462A" w:rsidRPr="00D51E55">
        <w:rPr>
          <w:rFonts w:ascii="Arial" w:eastAsia="Times New Roman" w:hAnsi="Arial" w:cs="Arial"/>
          <w:sz w:val="20"/>
          <w:szCs w:val="20"/>
          <w:lang w:eastAsia="pl-PL"/>
        </w:rPr>
        <w:t>bezpłatne</w:t>
      </w:r>
      <w:r w:rsidRPr="00D51E55">
        <w:rPr>
          <w:rFonts w:ascii="Arial" w:eastAsia="Times New Roman" w:hAnsi="Arial" w:cs="Arial"/>
          <w:sz w:val="20"/>
          <w:szCs w:val="20"/>
          <w:lang w:eastAsia="pl-PL"/>
        </w:rPr>
        <w:t xml:space="preserve"> wyrobienie duplikatu zagubionej karty.</w:t>
      </w:r>
    </w:p>
    <w:p w14:paraId="1C080310"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11. Wykonawca zobowiązany jest do wyznaczenia osoby „opiekuna” odpowiedzialnego za bezpośredni kontakt z Zamawiającym.</w:t>
      </w:r>
    </w:p>
    <w:p w14:paraId="7A6A33C5" w14:textId="3D235FAA"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12. Wykonawca dostarczy urządzenia z gwarancją producenta na dany produkt. Bieg terminu gwarancji rozpoczyna się od dnia </w:t>
      </w:r>
      <w:r w:rsidR="00275D05">
        <w:rPr>
          <w:rFonts w:ascii="Arial" w:eastAsia="Times New Roman" w:hAnsi="Arial" w:cs="Arial"/>
          <w:sz w:val="20"/>
          <w:szCs w:val="20"/>
          <w:lang w:eastAsia="pl-PL"/>
        </w:rPr>
        <w:t xml:space="preserve">protokolarnego </w:t>
      </w:r>
      <w:r w:rsidRPr="00D51E55">
        <w:rPr>
          <w:rFonts w:ascii="Arial" w:eastAsia="Times New Roman" w:hAnsi="Arial" w:cs="Arial"/>
          <w:sz w:val="20"/>
          <w:szCs w:val="20"/>
          <w:lang w:eastAsia="pl-PL"/>
        </w:rPr>
        <w:t>przekazania.</w:t>
      </w:r>
    </w:p>
    <w:p w14:paraId="57510E0B"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13. Zamawiający wymaga ujednolicenia okresu rozliczeniowego usługi telefonii komórkowej dla wszystkich numerów tj. za okres rozliczeniowy ma być przyjęty okres jednego miesiąca od 1-go do ostatniego dnia każdego miesiąca.</w:t>
      </w:r>
    </w:p>
    <w:p w14:paraId="5B94910A" w14:textId="77777777"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14. Wykonawca zobowiązuje się do stworzenia bezpłatnej wewnętrznej sieci bez limitów połączeń pomiędzy wszystkimi nowo dostarczonymi i aktywowanymi numerami telefonicznymi, a także pomiędzy nowo aktywowanymi numerami i numerami przeniesionymi do sieci Wykonawcy, na terytorium Rzeczpospolitej Polskiej. </w:t>
      </w:r>
    </w:p>
    <w:p w14:paraId="6D8D0CB0" w14:textId="6A161619"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15. Wykonawca </w:t>
      </w:r>
      <w:r w:rsidR="00AD6369" w:rsidRPr="00D51E55">
        <w:rPr>
          <w:rFonts w:ascii="Arial" w:eastAsia="Times New Roman" w:hAnsi="Arial" w:cs="Arial"/>
          <w:sz w:val="20"/>
          <w:szCs w:val="20"/>
          <w:lang w:eastAsia="pl-PL"/>
        </w:rPr>
        <w:t>musi zapewnić</w:t>
      </w:r>
      <w:r w:rsidRPr="00D51E55">
        <w:rPr>
          <w:rFonts w:ascii="Arial" w:eastAsia="Times New Roman" w:hAnsi="Arial" w:cs="Arial"/>
          <w:sz w:val="20"/>
          <w:szCs w:val="20"/>
          <w:lang w:eastAsia="pl-PL"/>
        </w:rPr>
        <w:t>, że zasięgiem zaoferowanej sieci telefonii komórkowej obejmuje co najmniej 90% terytorium Rzeczpospolitej Polskiej. </w:t>
      </w:r>
    </w:p>
    <w:p w14:paraId="572CB6E5" w14:textId="0C9CFF22" w:rsidR="00DB797C" w:rsidRPr="00D51E55" w:rsidRDefault="00DB797C"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16. </w:t>
      </w:r>
      <w:r w:rsidR="00275D05">
        <w:rPr>
          <w:rFonts w:ascii="Arial" w:eastAsia="Times New Roman" w:hAnsi="Arial" w:cs="Arial"/>
          <w:sz w:val="20"/>
          <w:szCs w:val="20"/>
          <w:lang w:eastAsia="pl-PL"/>
        </w:rPr>
        <w:t xml:space="preserve">Zamawiający </w:t>
      </w:r>
      <w:r w:rsidRPr="00D51E55">
        <w:rPr>
          <w:rFonts w:ascii="Arial" w:eastAsia="Times New Roman" w:hAnsi="Arial" w:cs="Arial"/>
          <w:sz w:val="20"/>
          <w:szCs w:val="20"/>
          <w:lang w:eastAsia="pl-PL"/>
        </w:rPr>
        <w:t>zastrzega możliwość zwiększenia liczby abonamentów w trakcie trwania umowy.</w:t>
      </w:r>
    </w:p>
    <w:p w14:paraId="4ADC7019" w14:textId="4D9BEA58" w:rsidR="00F337E8" w:rsidRPr="00D51E55" w:rsidRDefault="00F337E8" w:rsidP="00D70B9B">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17. Wykonawca będzie wystawiał faktury elektroniczne</w:t>
      </w:r>
      <w:r w:rsidR="003E4987" w:rsidRPr="00D51E55">
        <w:rPr>
          <w:rFonts w:ascii="Arial" w:eastAsia="Times New Roman" w:hAnsi="Arial" w:cs="Arial"/>
          <w:sz w:val="20"/>
          <w:szCs w:val="20"/>
          <w:lang w:eastAsia="pl-PL"/>
        </w:rPr>
        <w:t xml:space="preserve"> oddzielne</w:t>
      </w:r>
      <w:r w:rsidRPr="00D51E55">
        <w:rPr>
          <w:rFonts w:ascii="Arial" w:eastAsia="Times New Roman" w:hAnsi="Arial" w:cs="Arial"/>
          <w:sz w:val="20"/>
          <w:szCs w:val="20"/>
          <w:lang w:eastAsia="pl-PL"/>
        </w:rPr>
        <w:t xml:space="preserve"> za abonamenty telefoniczne </w:t>
      </w:r>
      <w:r w:rsidR="003E4987" w:rsidRPr="00D51E55">
        <w:rPr>
          <w:rFonts w:ascii="Arial" w:eastAsia="Times New Roman" w:hAnsi="Arial" w:cs="Arial"/>
          <w:sz w:val="20"/>
          <w:szCs w:val="20"/>
          <w:lang w:eastAsia="pl-PL"/>
        </w:rPr>
        <w:t xml:space="preserve">i oddzielne za </w:t>
      </w:r>
      <w:r w:rsidRPr="00D51E55">
        <w:rPr>
          <w:rFonts w:ascii="Arial" w:eastAsia="Times New Roman" w:hAnsi="Arial" w:cs="Arial"/>
          <w:sz w:val="20"/>
          <w:szCs w:val="20"/>
          <w:lang w:eastAsia="pl-PL"/>
        </w:rPr>
        <w:t>zakup urządzeń.</w:t>
      </w:r>
    </w:p>
    <w:p w14:paraId="69714BE0" w14:textId="77777777" w:rsidR="00DB797C" w:rsidRPr="00D51E55" w:rsidRDefault="00DB797C" w:rsidP="00DB79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w:t>
      </w:r>
    </w:p>
    <w:p w14:paraId="3A78C4AA" w14:textId="77777777" w:rsidR="00DB797C" w:rsidRPr="00D51E55" w:rsidRDefault="00DB797C" w:rsidP="00DB79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b/>
          <w:bCs/>
          <w:sz w:val="20"/>
          <w:szCs w:val="20"/>
          <w:lang w:eastAsia="pl-PL"/>
        </w:rPr>
        <w:t>B) ABONAMENTY</w:t>
      </w:r>
    </w:p>
    <w:p w14:paraId="461D8400" w14:textId="23E0206A" w:rsidR="00DB797C" w:rsidRPr="00D51E55" w:rsidRDefault="00DB797C" w:rsidP="005D550A">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Wykonawca przedstawi ofertę na abonamenty telefoniczne oraz abonament na Internet bezprzewodowy biorąc pod uwagę następujące kryteria:</w:t>
      </w:r>
    </w:p>
    <w:p w14:paraId="68483828" w14:textId="77777777" w:rsidR="00ED365D" w:rsidRPr="00D51E55" w:rsidRDefault="00ED365D" w:rsidP="00DB797C">
      <w:pPr>
        <w:shd w:val="clear" w:color="auto" w:fill="FFFFFF"/>
        <w:spacing w:after="0" w:line="300" w:lineRule="atLeast"/>
        <w:rPr>
          <w:rFonts w:ascii="Arial" w:eastAsia="Times New Roman" w:hAnsi="Arial" w:cs="Arial"/>
          <w:sz w:val="20"/>
          <w:szCs w:val="20"/>
          <w:lang w:eastAsia="pl-PL"/>
        </w:rPr>
      </w:pPr>
    </w:p>
    <w:p w14:paraId="755DD075" w14:textId="6D95BD57" w:rsidR="00DB797C" w:rsidRPr="00D51E55" w:rsidRDefault="00DB797C" w:rsidP="00DB797C">
      <w:pPr>
        <w:shd w:val="clear" w:color="auto" w:fill="FFFFFF"/>
        <w:spacing w:after="0" w:line="300" w:lineRule="atLeast"/>
        <w:rPr>
          <w:rFonts w:ascii="Arial" w:eastAsia="Times New Roman" w:hAnsi="Arial" w:cs="Arial"/>
          <w:b/>
          <w:bCs/>
          <w:sz w:val="20"/>
          <w:szCs w:val="20"/>
          <w:lang w:eastAsia="pl-PL"/>
        </w:rPr>
      </w:pPr>
      <w:r w:rsidRPr="00D51E55">
        <w:rPr>
          <w:rFonts w:ascii="Arial" w:eastAsia="Times New Roman" w:hAnsi="Arial" w:cs="Arial"/>
          <w:b/>
          <w:bCs/>
          <w:sz w:val="20"/>
          <w:szCs w:val="20"/>
          <w:lang w:eastAsia="pl-PL"/>
        </w:rPr>
        <w:t>a) Abonament telefoniczny I (</w:t>
      </w:r>
      <w:r w:rsidR="00F63CFC" w:rsidRPr="00D51E55">
        <w:rPr>
          <w:rFonts w:ascii="Arial" w:eastAsia="Times New Roman" w:hAnsi="Arial" w:cs="Arial"/>
          <w:b/>
          <w:bCs/>
          <w:sz w:val="20"/>
          <w:szCs w:val="20"/>
          <w:lang w:eastAsia="pl-PL"/>
        </w:rPr>
        <w:t>2</w:t>
      </w:r>
      <w:r w:rsidRPr="00D51E55">
        <w:rPr>
          <w:rFonts w:ascii="Arial" w:eastAsia="Times New Roman" w:hAnsi="Arial" w:cs="Arial"/>
          <w:b/>
          <w:bCs/>
          <w:sz w:val="20"/>
          <w:szCs w:val="20"/>
          <w:lang w:eastAsia="pl-PL"/>
        </w:rPr>
        <w:t xml:space="preserve"> sztuk</w:t>
      </w:r>
      <w:r w:rsidR="0064688E" w:rsidRPr="00D51E55">
        <w:rPr>
          <w:rFonts w:ascii="Arial" w:eastAsia="Times New Roman" w:hAnsi="Arial" w:cs="Arial"/>
          <w:b/>
          <w:bCs/>
          <w:sz w:val="20"/>
          <w:szCs w:val="20"/>
          <w:lang w:eastAsia="pl-PL"/>
        </w:rPr>
        <w:t>i</w:t>
      </w:r>
      <w:r w:rsidRPr="00D51E55">
        <w:rPr>
          <w:rFonts w:ascii="Arial" w:eastAsia="Times New Roman" w:hAnsi="Arial" w:cs="Arial"/>
          <w:b/>
          <w:bCs/>
          <w:sz w:val="20"/>
          <w:szCs w:val="20"/>
          <w:lang w:eastAsia="pl-PL"/>
        </w:rPr>
        <w:t xml:space="preserve"> abonamentów)</w:t>
      </w:r>
    </w:p>
    <w:p w14:paraId="2B131E41" w14:textId="23896E25" w:rsidR="00DB797C" w:rsidRPr="00D51E55" w:rsidRDefault="00DB797C" w:rsidP="00DB79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 połączenia </w:t>
      </w:r>
      <w:r w:rsidR="00964ED5">
        <w:rPr>
          <w:rFonts w:ascii="Arial" w:eastAsia="Times New Roman" w:hAnsi="Arial" w:cs="Arial"/>
          <w:sz w:val="20"/>
          <w:szCs w:val="20"/>
          <w:lang w:eastAsia="pl-PL"/>
        </w:rPr>
        <w:t xml:space="preserve">krajowe </w:t>
      </w:r>
      <w:r w:rsidRPr="00D51E55">
        <w:rPr>
          <w:rFonts w:ascii="Arial" w:eastAsia="Times New Roman" w:hAnsi="Arial" w:cs="Arial"/>
          <w:sz w:val="20"/>
          <w:szCs w:val="20"/>
          <w:lang w:eastAsia="pl-PL"/>
        </w:rPr>
        <w:t>do wszystkich operatorów komórkowych i stacjonarnych – bez limitów,</w:t>
      </w:r>
    </w:p>
    <w:p w14:paraId="177C5FEF" w14:textId="7DF480F5" w:rsidR="00DB797C" w:rsidRPr="00D51E55" w:rsidRDefault="00DB797C" w:rsidP="00DB79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SMS/MMS</w:t>
      </w:r>
      <w:r w:rsidR="00542E3C">
        <w:rPr>
          <w:rFonts w:ascii="Arial" w:eastAsia="Times New Roman" w:hAnsi="Arial" w:cs="Arial"/>
          <w:sz w:val="20"/>
          <w:szCs w:val="20"/>
          <w:lang w:eastAsia="pl-PL"/>
        </w:rPr>
        <w:t xml:space="preserve"> </w:t>
      </w:r>
      <w:r w:rsidRPr="00D51E55">
        <w:rPr>
          <w:rFonts w:ascii="Arial" w:eastAsia="Times New Roman" w:hAnsi="Arial" w:cs="Arial"/>
          <w:sz w:val="20"/>
          <w:szCs w:val="20"/>
          <w:lang w:eastAsia="pl-PL"/>
        </w:rPr>
        <w:t>do wszystkich bezpłatne – bez limitów,</w:t>
      </w:r>
    </w:p>
    <w:p w14:paraId="19790FC5" w14:textId="28042D64" w:rsidR="00DB797C" w:rsidRPr="00D51E55" w:rsidRDefault="00DB797C" w:rsidP="00DB79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 internet LTE w telefonie: pakiet co najmniej </w:t>
      </w:r>
      <w:r w:rsidR="00F63CFC" w:rsidRPr="00D51E55">
        <w:rPr>
          <w:rFonts w:ascii="Arial" w:eastAsia="Times New Roman" w:hAnsi="Arial" w:cs="Arial"/>
          <w:sz w:val="20"/>
          <w:szCs w:val="20"/>
          <w:lang w:eastAsia="pl-PL"/>
        </w:rPr>
        <w:t>10</w:t>
      </w:r>
      <w:r w:rsidRPr="00D51E55">
        <w:rPr>
          <w:rFonts w:ascii="Arial" w:eastAsia="Times New Roman" w:hAnsi="Arial" w:cs="Arial"/>
          <w:sz w:val="20"/>
          <w:szCs w:val="20"/>
          <w:lang w:eastAsia="pl-PL"/>
        </w:rPr>
        <w:t xml:space="preserve"> GB wliczon</w:t>
      </w:r>
      <w:r w:rsidR="00542E3C">
        <w:rPr>
          <w:rFonts w:ascii="Arial" w:eastAsia="Times New Roman" w:hAnsi="Arial" w:cs="Arial"/>
          <w:sz w:val="20"/>
          <w:szCs w:val="20"/>
          <w:lang w:eastAsia="pl-PL"/>
        </w:rPr>
        <w:t>ych</w:t>
      </w:r>
      <w:r w:rsidRPr="00D51E55">
        <w:rPr>
          <w:rFonts w:ascii="Arial" w:eastAsia="Times New Roman" w:hAnsi="Arial" w:cs="Arial"/>
          <w:sz w:val="20"/>
          <w:szCs w:val="20"/>
          <w:lang w:eastAsia="pl-PL"/>
        </w:rPr>
        <w:t xml:space="preserve"> w abonament,</w:t>
      </w:r>
    </w:p>
    <w:p w14:paraId="7492E58B" w14:textId="77777777" w:rsidR="003B28B5" w:rsidRPr="00D51E55" w:rsidRDefault="00DB797C" w:rsidP="003B28B5">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darmowe połączenia w ramach grupy telefonów Polskiego Wydawnictwa Muzycznego</w:t>
      </w:r>
    </w:p>
    <w:p w14:paraId="5F51E835" w14:textId="19122B44" w:rsidR="000231DF" w:rsidRPr="00D51E55" w:rsidRDefault="003B28B5">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 </w:t>
      </w:r>
      <w:r w:rsidR="000231DF" w:rsidRPr="00D51E55">
        <w:rPr>
          <w:rFonts w:ascii="Arial" w:eastAsia="Times New Roman" w:hAnsi="Arial" w:cs="Arial"/>
          <w:sz w:val="20"/>
          <w:szCs w:val="20"/>
          <w:lang w:eastAsia="pl-PL"/>
        </w:rPr>
        <w:t>roaming</w:t>
      </w:r>
    </w:p>
    <w:p w14:paraId="77B426C3" w14:textId="3605AD13" w:rsidR="0078537C" w:rsidRPr="00D51E55" w:rsidRDefault="00DB797C" w:rsidP="00DB79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 </w:t>
      </w:r>
      <w:r w:rsidR="0078537C" w:rsidRPr="00D51E55">
        <w:rPr>
          <w:rFonts w:ascii="Arial" w:eastAsia="Times New Roman" w:hAnsi="Arial" w:cs="Arial"/>
          <w:sz w:val="20"/>
          <w:szCs w:val="20"/>
          <w:lang w:eastAsia="pl-PL"/>
        </w:rPr>
        <w:t xml:space="preserve">co najmniej </w:t>
      </w:r>
      <w:r w:rsidR="005D300A">
        <w:rPr>
          <w:rFonts w:ascii="Arial" w:eastAsia="Times New Roman" w:hAnsi="Arial" w:cs="Arial"/>
          <w:sz w:val="20"/>
          <w:szCs w:val="20"/>
          <w:lang w:eastAsia="pl-PL"/>
        </w:rPr>
        <w:t>2</w:t>
      </w:r>
      <w:r w:rsidR="003E4987" w:rsidRPr="00D51E55">
        <w:rPr>
          <w:rFonts w:ascii="Arial" w:eastAsia="Times New Roman" w:hAnsi="Arial" w:cs="Arial"/>
          <w:sz w:val="20"/>
          <w:szCs w:val="20"/>
          <w:lang w:eastAsia="pl-PL"/>
        </w:rPr>
        <w:t xml:space="preserve"> GB </w:t>
      </w:r>
      <w:r w:rsidR="00CE7542" w:rsidRPr="00D51E55">
        <w:rPr>
          <w:rFonts w:ascii="Arial" w:eastAsia="Times New Roman" w:hAnsi="Arial" w:cs="Arial"/>
          <w:sz w:val="20"/>
          <w:szCs w:val="20"/>
          <w:lang w:eastAsia="pl-PL"/>
        </w:rPr>
        <w:t xml:space="preserve">internetu </w:t>
      </w:r>
      <w:r w:rsidR="00A0037B" w:rsidRPr="00D51E55">
        <w:rPr>
          <w:rFonts w:ascii="Arial" w:eastAsia="Times New Roman" w:hAnsi="Arial" w:cs="Arial"/>
          <w:sz w:val="20"/>
          <w:szCs w:val="20"/>
          <w:lang w:eastAsia="pl-PL"/>
        </w:rPr>
        <w:t>do wykorzystania</w:t>
      </w:r>
      <w:r w:rsidR="0093063C" w:rsidRPr="00D51E55">
        <w:rPr>
          <w:rFonts w:ascii="Arial" w:eastAsia="Times New Roman" w:hAnsi="Arial" w:cs="Arial"/>
          <w:sz w:val="20"/>
          <w:szCs w:val="20"/>
          <w:lang w:eastAsia="pl-PL"/>
        </w:rPr>
        <w:t xml:space="preserve"> w UE</w:t>
      </w:r>
    </w:p>
    <w:p w14:paraId="6CEC79C7" w14:textId="707FC053" w:rsidR="0078537C" w:rsidRPr="00D51E55" w:rsidRDefault="0078537C" w:rsidP="00DB79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 co najmniej </w:t>
      </w:r>
      <w:r w:rsidR="005D300A">
        <w:rPr>
          <w:rFonts w:ascii="Arial" w:eastAsia="Times New Roman" w:hAnsi="Arial" w:cs="Arial"/>
          <w:sz w:val="20"/>
          <w:szCs w:val="20"/>
          <w:lang w:eastAsia="pl-PL"/>
        </w:rPr>
        <w:t>10</w:t>
      </w:r>
      <w:r w:rsidRPr="00D51E55">
        <w:rPr>
          <w:rFonts w:ascii="Arial" w:eastAsia="Times New Roman" w:hAnsi="Arial" w:cs="Arial"/>
          <w:sz w:val="20"/>
          <w:szCs w:val="20"/>
          <w:lang w:eastAsia="pl-PL"/>
        </w:rPr>
        <w:t>0 minut do wykorzystania w UE</w:t>
      </w:r>
    </w:p>
    <w:p w14:paraId="384DEFD3" w14:textId="61072F51" w:rsidR="0078537C" w:rsidRPr="00D51E55" w:rsidRDefault="0078537C" w:rsidP="0078537C">
      <w:pPr>
        <w:shd w:val="clear" w:color="auto" w:fill="FFFFFF"/>
        <w:spacing w:after="0" w:line="300" w:lineRule="atLeast"/>
        <w:rPr>
          <w:rFonts w:ascii="Arial" w:eastAsia="Times New Roman" w:hAnsi="Arial" w:cs="Arial"/>
          <w:sz w:val="20"/>
          <w:szCs w:val="20"/>
          <w:lang w:eastAsia="pl-PL"/>
        </w:rPr>
      </w:pPr>
      <w:r w:rsidRPr="00D51E55">
        <w:rPr>
          <w:rFonts w:ascii="Arial" w:eastAsia="Times New Roman" w:hAnsi="Arial" w:cs="Arial"/>
          <w:sz w:val="20"/>
          <w:szCs w:val="20"/>
          <w:lang w:eastAsia="pl-PL"/>
        </w:rPr>
        <w:t>• co najmniej 50 SMS do wykorzystania w UE</w:t>
      </w:r>
    </w:p>
    <w:p w14:paraId="7864EF03" w14:textId="1FF99C3B"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p>
    <w:p w14:paraId="53325042" w14:textId="44A534F0"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b) Abonament telefoniczny II (</w:t>
      </w:r>
      <w:r w:rsidR="0064688E" w:rsidRPr="00D51E55">
        <w:rPr>
          <w:rFonts w:ascii="Arial" w:eastAsia="Times New Roman" w:hAnsi="Arial" w:cs="Arial"/>
          <w:b/>
          <w:bCs/>
          <w:color w:val="000000"/>
          <w:sz w:val="20"/>
          <w:szCs w:val="20"/>
          <w:lang w:eastAsia="pl-PL"/>
        </w:rPr>
        <w:t>6</w:t>
      </w:r>
      <w:r w:rsidR="005F3F02" w:rsidRPr="00D51E55">
        <w:rPr>
          <w:rFonts w:ascii="Arial" w:eastAsia="Times New Roman" w:hAnsi="Arial" w:cs="Arial"/>
          <w:b/>
          <w:bCs/>
          <w:color w:val="000000"/>
          <w:sz w:val="20"/>
          <w:szCs w:val="20"/>
          <w:lang w:eastAsia="pl-PL"/>
        </w:rPr>
        <w:t>0</w:t>
      </w:r>
      <w:r w:rsidRPr="00D51E55">
        <w:rPr>
          <w:rFonts w:ascii="Arial" w:eastAsia="Times New Roman" w:hAnsi="Arial" w:cs="Arial"/>
          <w:b/>
          <w:bCs/>
          <w:color w:val="000000"/>
          <w:sz w:val="20"/>
          <w:szCs w:val="20"/>
          <w:lang w:eastAsia="pl-PL"/>
        </w:rPr>
        <w:t xml:space="preserve"> sztuk abonamentów) </w:t>
      </w:r>
    </w:p>
    <w:p w14:paraId="4C3DCBB8" w14:textId="245F7AAA"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połączenia </w:t>
      </w:r>
      <w:r w:rsidR="00964ED5">
        <w:rPr>
          <w:rFonts w:ascii="Arial" w:eastAsia="Times New Roman" w:hAnsi="Arial" w:cs="Arial"/>
          <w:color w:val="000000"/>
          <w:sz w:val="20"/>
          <w:szCs w:val="20"/>
          <w:lang w:eastAsia="pl-PL"/>
        </w:rPr>
        <w:t xml:space="preserve">krajowe </w:t>
      </w:r>
      <w:r w:rsidRPr="00D51E55">
        <w:rPr>
          <w:rFonts w:ascii="Arial" w:eastAsia="Times New Roman" w:hAnsi="Arial" w:cs="Arial"/>
          <w:color w:val="000000"/>
          <w:sz w:val="20"/>
          <w:szCs w:val="20"/>
          <w:lang w:eastAsia="pl-PL"/>
        </w:rPr>
        <w:t>do wszystkich operatorów komórkowych i stacjonarnych – bez limitów,</w:t>
      </w:r>
    </w:p>
    <w:p w14:paraId="600BF11B" w14:textId="5CF8EE5C" w:rsidR="0093063C" w:rsidRPr="00D51E55" w:rsidRDefault="00DB797C" w:rsidP="0093063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w:t>
      </w:r>
      <w:r w:rsidR="0093063C" w:rsidRPr="00D51E55">
        <w:rPr>
          <w:rFonts w:ascii="Arial" w:eastAsia="Times New Roman" w:hAnsi="Arial" w:cs="Arial"/>
          <w:color w:val="000000"/>
          <w:sz w:val="20"/>
          <w:szCs w:val="20"/>
          <w:lang w:eastAsia="pl-PL"/>
        </w:rPr>
        <w:t>SMS do wszystkich bezpłatne – bez limitów,</w:t>
      </w:r>
    </w:p>
    <w:p w14:paraId="7B85BC9F" w14:textId="733F79D2" w:rsidR="0093063C" w:rsidRPr="00D51E55" w:rsidRDefault="0064688E" w:rsidP="0093063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w:t>
      </w:r>
      <w:r w:rsidR="0093063C" w:rsidRPr="00D51E55">
        <w:rPr>
          <w:rFonts w:ascii="Arial" w:eastAsia="Times New Roman" w:hAnsi="Arial" w:cs="Arial"/>
          <w:color w:val="000000"/>
          <w:sz w:val="20"/>
          <w:szCs w:val="20"/>
          <w:lang w:eastAsia="pl-PL"/>
        </w:rPr>
        <w:t>MMS – 100 sztuk w ramach abonamentu</w:t>
      </w:r>
    </w:p>
    <w:p w14:paraId="6789DE08" w14:textId="0704D92B"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internet LTE w telefonie: pakiet co najmniej </w:t>
      </w:r>
      <w:r w:rsidR="00F63CFC" w:rsidRPr="00D51E55">
        <w:rPr>
          <w:rFonts w:ascii="Arial" w:eastAsia="Times New Roman" w:hAnsi="Arial" w:cs="Arial"/>
          <w:color w:val="000000"/>
          <w:sz w:val="20"/>
          <w:szCs w:val="20"/>
          <w:lang w:eastAsia="pl-PL"/>
        </w:rPr>
        <w:t>6</w:t>
      </w:r>
      <w:r w:rsidRPr="00D51E55">
        <w:rPr>
          <w:rFonts w:ascii="Arial" w:eastAsia="Times New Roman" w:hAnsi="Arial" w:cs="Arial"/>
          <w:color w:val="000000"/>
          <w:sz w:val="20"/>
          <w:szCs w:val="20"/>
          <w:lang w:eastAsia="pl-PL"/>
        </w:rPr>
        <w:t xml:space="preserve"> GB wliczone w abonament,</w:t>
      </w:r>
    </w:p>
    <w:p w14:paraId="2F17C315" w14:textId="0A094240"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darmowe połączenia w ramach grupy telefonów Polskiego Wydawnictwa Muzycznego</w:t>
      </w:r>
    </w:p>
    <w:p w14:paraId="756E168F" w14:textId="528D2520" w:rsidR="00F63CFC" w:rsidRPr="00D51E55" w:rsidRDefault="0085117B"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w:t>
      </w:r>
      <w:r w:rsidR="00F63CFC" w:rsidRPr="00D51E55">
        <w:rPr>
          <w:rFonts w:ascii="Arial" w:eastAsia="Times New Roman" w:hAnsi="Arial" w:cs="Arial"/>
          <w:color w:val="000000"/>
          <w:sz w:val="20"/>
          <w:szCs w:val="20"/>
          <w:lang w:eastAsia="pl-PL"/>
        </w:rPr>
        <w:t>roaming</w:t>
      </w:r>
    </w:p>
    <w:p w14:paraId="68E4094F" w14:textId="6D1EE95F"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0F4611F0" w14:textId="64C41562"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d) Abonament Internetu Mobilnego (</w:t>
      </w:r>
      <w:r w:rsidR="005F3F02" w:rsidRPr="00D51E55">
        <w:rPr>
          <w:rFonts w:ascii="Arial" w:eastAsia="Times New Roman" w:hAnsi="Arial" w:cs="Arial"/>
          <w:b/>
          <w:bCs/>
          <w:color w:val="000000"/>
          <w:sz w:val="20"/>
          <w:szCs w:val="20"/>
          <w:lang w:eastAsia="pl-PL"/>
        </w:rPr>
        <w:t>3</w:t>
      </w:r>
      <w:r w:rsidRPr="00D51E55">
        <w:rPr>
          <w:rFonts w:ascii="Arial" w:eastAsia="Times New Roman" w:hAnsi="Arial" w:cs="Arial"/>
          <w:b/>
          <w:bCs/>
          <w:color w:val="000000"/>
          <w:sz w:val="20"/>
          <w:szCs w:val="20"/>
          <w:lang w:eastAsia="pl-PL"/>
        </w:rPr>
        <w:t xml:space="preserve"> sztuk</w:t>
      </w:r>
      <w:r w:rsidR="009E6263" w:rsidRPr="00D51E55">
        <w:rPr>
          <w:rFonts w:ascii="Arial" w:eastAsia="Times New Roman" w:hAnsi="Arial" w:cs="Arial"/>
          <w:b/>
          <w:bCs/>
          <w:color w:val="000000"/>
          <w:sz w:val="20"/>
          <w:szCs w:val="20"/>
          <w:lang w:eastAsia="pl-PL"/>
        </w:rPr>
        <w:t>i</w:t>
      </w:r>
      <w:r w:rsidRPr="00D51E55">
        <w:rPr>
          <w:rFonts w:ascii="Arial" w:eastAsia="Times New Roman" w:hAnsi="Arial" w:cs="Arial"/>
          <w:b/>
          <w:bCs/>
          <w:color w:val="000000"/>
          <w:sz w:val="20"/>
          <w:szCs w:val="20"/>
          <w:lang w:eastAsia="pl-PL"/>
        </w:rPr>
        <w:t xml:space="preserve"> abonamentów) </w:t>
      </w:r>
    </w:p>
    <w:p w14:paraId="6FE7766C" w14:textId="77777777" w:rsidR="00D372E9"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limit transferu danych co najmniej </w:t>
      </w:r>
      <w:r w:rsidR="0093063C" w:rsidRPr="00D51E55">
        <w:rPr>
          <w:rFonts w:ascii="Arial" w:eastAsia="Times New Roman" w:hAnsi="Arial" w:cs="Arial"/>
          <w:color w:val="000000"/>
          <w:sz w:val="20"/>
          <w:szCs w:val="20"/>
          <w:lang w:eastAsia="pl-PL"/>
        </w:rPr>
        <w:t>2</w:t>
      </w:r>
      <w:r w:rsidR="00F63CFC" w:rsidRPr="00D51E55">
        <w:rPr>
          <w:rFonts w:ascii="Arial" w:eastAsia="Times New Roman" w:hAnsi="Arial" w:cs="Arial"/>
          <w:color w:val="000000"/>
          <w:sz w:val="20"/>
          <w:szCs w:val="20"/>
          <w:lang w:eastAsia="pl-PL"/>
        </w:rPr>
        <w:t>0</w:t>
      </w:r>
      <w:r w:rsidR="00D11BB7" w:rsidRPr="00D51E55">
        <w:rPr>
          <w:rFonts w:ascii="Arial" w:eastAsia="Times New Roman" w:hAnsi="Arial" w:cs="Arial"/>
          <w:color w:val="000000"/>
          <w:sz w:val="20"/>
          <w:szCs w:val="20"/>
          <w:lang w:eastAsia="pl-PL"/>
        </w:rPr>
        <w:t xml:space="preserve"> </w:t>
      </w:r>
      <w:r w:rsidRPr="00D51E55">
        <w:rPr>
          <w:rFonts w:ascii="Arial" w:eastAsia="Times New Roman" w:hAnsi="Arial" w:cs="Arial"/>
          <w:color w:val="000000"/>
          <w:sz w:val="20"/>
          <w:szCs w:val="20"/>
          <w:lang w:eastAsia="pl-PL"/>
        </w:rPr>
        <w:t>GB</w:t>
      </w:r>
    </w:p>
    <w:p w14:paraId="05179426" w14:textId="2238963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LTE</w:t>
      </w:r>
      <w:r w:rsidR="00C14866" w:rsidRPr="00D51E55">
        <w:rPr>
          <w:rFonts w:ascii="Arial" w:eastAsia="Times New Roman" w:hAnsi="Arial" w:cs="Arial"/>
          <w:color w:val="000000"/>
          <w:sz w:val="20"/>
          <w:szCs w:val="20"/>
          <w:lang w:eastAsia="pl-PL"/>
        </w:rPr>
        <w:t xml:space="preserve"> 4G</w:t>
      </w:r>
    </w:p>
    <w:p w14:paraId="6BD301C0" w14:textId="06EB6A14" w:rsidR="006572AF" w:rsidRPr="00D51E55" w:rsidRDefault="006572AF" w:rsidP="006572AF">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szybki transfer danych</w:t>
      </w:r>
    </w:p>
    <w:p w14:paraId="4E3BEBD4" w14:textId="77777777" w:rsidR="006572AF" w:rsidRPr="00D51E55" w:rsidRDefault="006572AF" w:rsidP="00DB797C">
      <w:pPr>
        <w:shd w:val="clear" w:color="auto" w:fill="FFFFFF"/>
        <w:spacing w:after="0" w:line="300" w:lineRule="atLeast"/>
        <w:rPr>
          <w:rFonts w:ascii="Arial" w:eastAsia="Times New Roman" w:hAnsi="Arial" w:cs="Arial"/>
          <w:color w:val="000000"/>
          <w:sz w:val="20"/>
          <w:szCs w:val="20"/>
          <w:lang w:eastAsia="pl-PL"/>
        </w:rPr>
      </w:pPr>
    </w:p>
    <w:p w14:paraId="749B2335"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7EA2AB4D"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C) URZĄDZENIA </w:t>
      </w:r>
    </w:p>
    <w:p w14:paraId="41929D56" w14:textId="77777777" w:rsidR="00DB797C" w:rsidRPr="00D51E55" w:rsidRDefault="00DB797C" w:rsidP="005D550A">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1. Zaoferowane urządzenia muszą być fabrycznie nowe.</w:t>
      </w:r>
    </w:p>
    <w:p w14:paraId="30AAC987" w14:textId="77777777" w:rsidR="00DB797C" w:rsidRPr="00D51E55" w:rsidRDefault="00DB797C" w:rsidP="005D550A">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2. Wykonawca udzieli gwarancji jakości na dostarczone urządzenia w następujących terminach:</w:t>
      </w:r>
    </w:p>
    <w:p w14:paraId="23021F5B" w14:textId="7002282F" w:rsidR="00DB797C" w:rsidRPr="00D51E55" w:rsidRDefault="00DB797C" w:rsidP="005D550A">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24 miesiące dla aparatów telefonicznych,</w:t>
      </w:r>
    </w:p>
    <w:p w14:paraId="23799B56" w14:textId="1DCC92FB" w:rsidR="00DB797C" w:rsidRPr="00D51E55" w:rsidRDefault="00DB797C" w:rsidP="005D550A">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6 miesięcy dla baterii i ładowarek,</w:t>
      </w:r>
    </w:p>
    <w:p w14:paraId="0B48EB57" w14:textId="4C2F5D0E" w:rsidR="00DB797C" w:rsidRPr="00D51E55" w:rsidRDefault="00DB797C" w:rsidP="005D550A">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12 miesięcy dla nośników pamięci (np. kart Micro SD) i pozostałych akcesoriów,</w:t>
      </w:r>
    </w:p>
    <w:p w14:paraId="07792BD2" w14:textId="5011D2ED" w:rsidR="00DB797C" w:rsidRPr="00D51E55" w:rsidRDefault="00DB797C" w:rsidP="005D550A">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24 miesiące dla modemów/kart do Internetu mobilnego,</w:t>
      </w:r>
    </w:p>
    <w:p w14:paraId="4E92C824" w14:textId="53AF1A3D" w:rsidR="00DB797C" w:rsidRPr="00D51E55" w:rsidRDefault="00DB797C" w:rsidP="005D550A">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24 miesiące dla tabletów.</w:t>
      </w:r>
    </w:p>
    <w:p w14:paraId="7014F766" w14:textId="75A42D82" w:rsidR="00DB797C" w:rsidRPr="00D51E55" w:rsidRDefault="00DB797C" w:rsidP="005D550A">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3. Wykonawca zagwarantuje w ramach umowy pełną obsługę serwisową urządzeń (odbiór uszkodzonego urządzenia, zapewnienie urządzenia zastępczego oraz dostarczenie urządzenia po naprawie bezpośrednio z/do siedziby Zamawiającego)</w:t>
      </w:r>
      <w:r w:rsidR="009E6263" w:rsidRPr="00D51E55">
        <w:rPr>
          <w:rFonts w:ascii="Arial" w:eastAsia="Times New Roman" w:hAnsi="Arial" w:cs="Arial"/>
          <w:color w:val="000000"/>
          <w:sz w:val="20"/>
          <w:szCs w:val="20"/>
          <w:lang w:eastAsia="pl-PL"/>
        </w:rPr>
        <w:t xml:space="preserve"> – na koszt Wykonawcy.</w:t>
      </w:r>
    </w:p>
    <w:p w14:paraId="6F63FA97"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69915A7B" w14:textId="50D271D1"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 xml:space="preserve">a) Aparaty telefoniczne – </w:t>
      </w:r>
      <w:r w:rsidR="00317B4F" w:rsidRPr="00D51E55">
        <w:rPr>
          <w:rFonts w:ascii="Arial" w:eastAsia="Times New Roman" w:hAnsi="Arial" w:cs="Arial"/>
          <w:b/>
          <w:bCs/>
          <w:color w:val="000000"/>
          <w:sz w:val="20"/>
          <w:szCs w:val="20"/>
          <w:lang w:eastAsia="pl-PL"/>
        </w:rPr>
        <w:t xml:space="preserve">łącznie </w:t>
      </w:r>
      <w:r w:rsidR="005F3F02" w:rsidRPr="00D51E55">
        <w:rPr>
          <w:rFonts w:ascii="Arial" w:eastAsia="Times New Roman" w:hAnsi="Arial" w:cs="Arial"/>
          <w:b/>
          <w:bCs/>
          <w:color w:val="000000"/>
          <w:sz w:val="20"/>
          <w:szCs w:val="20"/>
          <w:lang w:eastAsia="pl-PL"/>
        </w:rPr>
        <w:t>62</w:t>
      </w:r>
      <w:r w:rsidRPr="00D51E55">
        <w:rPr>
          <w:rFonts w:ascii="Arial" w:eastAsia="Times New Roman" w:hAnsi="Arial" w:cs="Arial"/>
          <w:b/>
          <w:bCs/>
          <w:color w:val="000000"/>
          <w:sz w:val="20"/>
          <w:szCs w:val="20"/>
          <w:lang w:eastAsia="pl-PL"/>
        </w:rPr>
        <w:t xml:space="preserve"> sztuk</w:t>
      </w:r>
      <w:r w:rsidR="005F3F02" w:rsidRPr="00D51E55">
        <w:rPr>
          <w:rFonts w:ascii="Arial" w:eastAsia="Times New Roman" w:hAnsi="Arial" w:cs="Arial"/>
          <w:b/>
          <w:bCs/>
          <w:color w:val="000000"/>
          <w:sz w:val="20"/>
          <w:szCs w:val="20"/>
          <w:lang w:eastAsia="pl-PL"/>
        </w:rPr>
        <w:t>i</w:t>
      </w:r>
      <w:r w:rsidRPr="00D51E55">
        <w:rPr>
          <w:rFonts w:ascii="Arial" w:eastAsia="Times New Roman" w:hAnsi="Arial" w:cs="Arial"/>
          <w:b/>
          <w:bCs/>
          <w:color w:val="000000"/>
          <w:sz w:val="20"/>
          <w:szCs w:val="20"/>
          <w:lang w:eastAsia="pl-PL"/>
        </w:rPr>
        <w:t>: </w:t>
      </w:r>
    </w:p>
    <w:p w14:paraId="0849029E" w14:textId="04EFA069" w:rsidR="00DB797C" w:rsidRPr="00D51E55" w:rsidRDefault="00DB797C" w:rsidP="004E39D3">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1) Wykonawca </w:t>
      </w:r>
      <w:r w:rsidR="00317B4F" w:rsidRPr="00D51E55">
        <w:rPr>
          <w:rFonts w:ascii="Arial" w:eastAsia="Times New Roman" w:hAnsi="Arial" w:cs="Arial"/>
          <w:color w:val="000000"/>
          <w:sz w:val="20"/>
          <w:szCs w:val="20"/>
          <w:lang w:eastAsia="pl-PL"/>
        </w:rPr>
        <w:t>dostarczy</w:t>
      </w:r>
      <w:r w:rsidRPr="00D51E55">
        <w:rPr>
          <w:rFonts w:ascii="Arial" w:eastAsia="Times New Roman" w:hAnsi="Arial" w:cs="Arial"/>
          <w:color w:val="000000"/>
          <w:sz w:val="20"/>
          <w:szCs w:val="20"/>
          <w:lang w:eastAsia="pl-PL"/>
        </w:rPr>
        <w:t xml:space="preserve"> Zamawiającemu </w:t>
      </w:r>
      <w:r w:rsidR="00317B4F" w:rsidRPr="00D51E55">
        <w:rPr>
          <w:rFonts w:ascii="Arial" w:eastAsia="Times New Roman" w:hAnsi="Arial" w:cs="Arial"/>
          <w:color w:val="000000"/>
          <w:sz w:val="20"/>
          <w:szCs w:val="20"/>
          <w:lang w:eastAsia="pl-PL"/>
        </w:rPr>
        <w:t>poniższe modele aparatów telefonicznych</w:t>
      </w:r>
      <w:r w:rsidR="00A0037B" w:rsidRPr="00D51E55">
        <w:rPr>
          <w:rFonts w:ascii="Arial" w:eastAsia="Times New Roman" w:hAnsi="Arial" w:cs="Arial"/>
          <w:color w:val="000000"/>
          <w:sz w:val="20"/>
          <w:szCs w:val="20"/>
          <w:lang w:eastAsia="pl-PL"/>
        </w:rPr>
        <w:t xml:space="preserve"> (wraz z ładowarką i słuchawkami)</w:t>
      </w:r>
      <w:r w:rsidR="00064BE2" w:rsidRPr="00D51E55">
        <w:rPr>
          <w:rFonts w:ascii="Arial" w:eastAsia="Times New Roman" w:hAnsi="Arial" w:cs="Arial"/>
          <w:color w:val="000000"/>
          <w:sz w:val="20"/>
          <w:szCs w:val="20"/>
          <w:lang w:eastAsia="pl-PL"/>
        </w:rPr>
        <w:t xml:space="preserve"> </w:t>
      </w:r>
      <w:r w:rsidR="00A0037B" w:rsidRPr="00D51E55">
        <w:rPr>
          <w:rFonts w:ascii="Arial" w:eastAsia="Times New Roman" w:hAnsi="Arial" w:cs="Arial"/>
          <w:color w:val="000000"/>
          <w:sz w:val="20"/>
          <w:szCs w:val="20"/>
          <w:lang w:eastAsia="pl-PL"/>
        </w:rPr>
        <w:t xml:space="preserve">oraz zestawy: aparat telefoniczny (wraz z ładowarką i słuchawkami) + tablet </w:t>
      </w:r>
      <w:r w:rsidR="00A0037B" w:rsidRPr="00D51E55">
        <w:rPr>
          <w:rFonts w:ascii="Arial" w:eastAsia="Times New Roman" w:hAnsi="Arial" w:cs="Arial"/>
          <w:sz w:val="20"/>
          <w:szCs w:val="20"/>
          <w:lang w:eastAsia="pl-PL"/>
        </w:rPr>
        <w:t>Samsung Galaxy Tab S4 10.1 LTE 10,5” 64GB</w:t>
      </w:r>
      <w:r w:rsidR="00A0037B" w:rsidRPr="00D51E55">
        <w:rPr>
          <w:rFonts w:ascii="Arial" w:eastAsia="Times New Roman" w:hAnsi="Arial" w:cs="Arial"/>
          <w:color w:val="000000"/>
          <w:sz w:val="20"/>
          <w:szCs w:val="20"/>
          <w:lang w:eastAsia="pl-PL"/>
        </w:rPr>
        <w:t xml:space="preserve"> (</w:t>
      </w:r>
      <w:r w:rsidR="00064BE2" w:rsidRPr="00D51E55">
        <w:rPr>
          <w:rFonts w:ascii="Arial" w:eastAsia="Times New Roman" w:hAnsi="Arial" w:cs="Arial"/>
          <w:color w:val="000000"/>
          <w:sz w:val="20"/>
          <w:szCs w:val="20"/>
          <w:lang w:eastAsia="pl-PL"/>
        </w:rPr>
        <w:t>wraz z ładowarką</w:t>
      </w:r>
      <w:r w:rsidR="00A0037B" w:rsidRPr="00D51E55">
        <w:rPr>
          <w:rFonts w:ascii="Arial" w:eastAsia="Times New Roman" w:hAnsi="Arial" w:cs="Arial"/>
          <w:color w:val="000000"/>
          <w:sz w:val="20"/>
          <w:szCs w:val="20"/>
          <w:lang w:eastAsia="pl-PL"/>
        </w:rPr>
        <w:t>)</w:t>
      </w:r>
      <w:r w:rsidR="00317B4F" w:rsidRPr="00D51E55">
        <w:rPr>
          <w:rFonts w:ascii="Arial" w:eastAsia="Times New Roman" w:hAnsi="Arial" w:cs="Arial"/>
          <w:color w:val="000000"/>
          <w:sz w:val="20"/>
          <w:szCs w:val="20"/>
          <w:lang w:eastAsia="pl-PL"/>
        </w:rPr>
        <w:t>:</w:t>
      </w:r>
    </w:p>
    <w:p w14:paraId="641F164D" w14:textId="2794E5AF" w:rsidR="00317B4F" w:rsidRPr="00D51E55" w:rsidRDefault="00A0037B" w:rsidP="00FF0835">
      <w:pPr>
        <w:pStyle w:val="Akapitzlist"/>
        <w:numPr>
          <w:ilvl w:val="0"/>
          <w:numId w:val="4"/>
        </w:num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Zestaw: </w:t>
      </w:r>
      <w:r w:rsidR="00317B4F" w:rsidRPr="00D51E55">
        <w:rPr>
          <w:rFonts w:ascii="Arial" w:eastAsia="Times New Roman" w:hAnsi="Arial" w:cs="Arial"/>
          <w:color w:val="000000"/>
          <w:sz w:val="20"/>
          <w:szCs w:val="20"/>
          <w:lang w:eastAsia="pl-PL"/>
        </w:rPr>
        <w:t>Apple iPhone XR 64GB</w:t>
      </w:r>
      <w:r w:rsidR="00064BE2" w:rsidRPr="00D51E55">
        <w:rPr>
          <w:rFonts w:ascii="Arial" w:eastAsia="Times New Roman" w:hAnsi="Arial" w:cs="Arial"/>
          <w:color w:val="000000"/>
          <w:sz w:val="20"/>
          <w:szCs w:val="20"/>
          <w:lang w:eastAsia="pl-PL"/>
        </w:rPr>
        <w:t xml:space="preserve"> Dual SIM</w:t>
      </w:r>
      <w:r w:rsidR="000E3C2D" w:rsidRPr="00D51E55">
        <w:rPr>
          <w:rFonts w:ascii="Arial" w:eastAsia="Times New Roman" w:hAnsi="Arial" w:cs="Arial"/>
          <w:color w:val="000000"/>
          <w:sz w:val="20"/>
          <w:szCs w:val="20"/>
          <w:lang w:eastAsia="pl-PL"/>
        </w:rPr>
        <w:t xml:space="preserve"> (kolor czerwony) </w:t>
      </w:r>
      <w:r w:rsidR="00317B4F" w:rsidRPr="00D51E55">
        <w:rPr>
          <w:rFonts w:ascii="Arial" w:eastAsia="Times New Roman" w:hAnsi="Arial" w:cs="Arial"/>
          <w:color w:val="000000"/>
          <w:sz w:val="20"/>
          <w:szCs w:val="20"/>
          <w:lang w:eastAsia="pl-PL"/>
        </w:rPr>
        <w:t>– 1 sztuka</w:t>
      </w:r>
      <w:r w:rsidRPr="00D51E55">
        <w:rPr>
          <w:rFonts w:ascii="Arial" w:eastAsia="Times New Roman" w:hAnsi="Arial" w:cs="Arial"/>
          <w:color w:val="000000"/>
          <w:sz w:val="20"/>
          <w:szCs w:val="20"/>
          <w:lang w:eastAsia="pl-PL"/>
        </w:rPr>
        <w:t xml:space="preserve"> + dołączony w </w:t>
      </w:r>
      <w:r w:rsidR="00887500" w:rsidRPr="00D51E55">
        <w:rPr>
          <w:rFonts w:ascii="Arial" w:eastAsia="Times New Roman" w:hAnsi="Arial" w:cs="Arial"/>
          <w:color w:val="000000"/>
          <w:sz w:val="20"/>
          <w:szCs w:val="20"/>
          <w:lang w:eastAsia="pl-PL"/>
        </w:rPr>
        <w:t>zestawie</w:t>
      </w:r>
      <w:r w:rsidRPr="00D51E55">
        <w:rPr>
          <w:rFonts w:ascii="Arial" w:eastAsia="Times New Roman" w:hAnsi="Arial" w:cs="Arial"/>
          <w:color w:val="000000"/>
          <w:sz w:val="20"/>
          <w:szCs w:val="20"/>
          <w:lang w:eastAsia="pl-PL"/>
        </w:rPr>
        <w:t xml:space="preserve"> co najmniej jeden </w:t>
      </w:r>
      <w:r w:rsidRPr="00D51E55">
        <w:rPr>
          <w:rFonts w:ascii="Arial" w:eastAsia="Times New Roman" w:hAnsi="Arial" w:cs="Arial"/>
          <w:sz w:val="20"/>
          <w:szCs w:val="20"/>
          <w:lang w:eastAsia="pl-PL"/>
        </w:rPr>
        <w:t>tablet Samsung Galaxy Tab S4 10.1 LTE 10,5” 64GB</w:t>
      </w:r>
      <w:r w:rsidR="00845FDF" w:rsidRPr="00D51E55">
        <w:rPr>
          <w:rFonts w:ascii="Arial" w:eastAsia="Times New Roman" w:hAnsi="Arial" w:cs="Arial"/>
          <w:sz w:val="20"/>
          <w:szCs w:val="20"/>
          <w:lang w:eastAsia="pl-PL"/>
        </w:rPr>
        <w:t xml:space="preserve"> </w:t>
      </w:r>
      <w:r w:rsidR="00845FDF" w:rsidRPr="00D51E55">
        <w:rPr>
          <w:rFonts w:ascii="Arial" w:eastAsia="Times New Roman" w:hAnsi="Arial" w:cs="Arial"/>
          <w:color w:val="000000"/>
          <w:sz w:val="20"/>
          <w:szCs w:val="20"/>
          <w:lang w:eastAsia="pl-PL"/>
        </w:rPr>
        <w:t>do abonamentów w I grupie.</w:t>
      </w:r>
    </w:p>
    <w:p w14:paraId="6EB92B21" w14:textId="06009518" w:rsidR="00ED365D" w:rsidRPr="00D51E55" w:rsidRDefault="00A0037B" w:rsidP="00FF0835">
      <w:pPr>
        <w:pStyle w:val="Akapitzlist"/>
        <w:numPr>
          <w:ilvl w:val="0"/>
          <w:numId w:val="4"/>
        </w:num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Zestaw: </w:t>
      </w:r>
      <w:r w:rsidR="00ED365D" w:rsidRPr="00D51E55">
        <w:rPr>
          <w:rFonts w:ascii="Arial" w:eastAsia="Times New Roman" w:hAnsi="Arial" w:cs="Arial"/>
          <w:color w:val="000000"/>
          <w:sz w:val="20"/>
          <w:szCs w:val="20"/>
          <w:lang w:eastAsia="pl-PL"/>
        </w:rPr>
        <w:t>Samsung Galaxy S10</w:t>
      </w:r>
      <w:r w:rsidR="004A3E1A" w:rsidRPr="00D51E55">
        <w:rPr>
          <w:rFonts w:ascii="Arial" w:eastAsia="Times New Roman" w:hAnsi="Arial" w:cs="Arial"/>
          <w:color w:val="000000"/>
          <w:sz w:val="20"/>
          <w:szCs w:val="20"/>
          <w:lang w:eastAsia="pl-PL"/>
        </w:rPr>
        <w:t> 128GB Dual SIM</w:t>
      </w:r>
      <w:r w:rsidR="00ED365D" w:rsidRPr="00D51E55">
        <w:rPr>
          <w:rFonts w:ascii="Arial" w:eastAsia="Times New Roman" w:hAnsi="Arial" w:cs="Arial"/>
          <w:color w:val="000000"/>
          <w:sz w:val="20"/>
          <w:szCs w:val="20"/>
          <w:lang w:eastAsia="pl-PL"/>
        </w:rPr>
        <w:t xml:space="preserve"> – 1 sztuka</w:t>
      </w:r>
      <w:r w:rsidRPr="00D51E55">
        <w:rPr>
          <w:rFonts w:ascii="Arial" w:eastAsia="Times New Roman" w:hAnsi="Arial" w:cs="Arial"/>
          <w:color w:val="000000"/>
          <w:sz w:val="20"/>
          <w:szCs w:val="20"/>
          <w:lang w:eastAsia="pl-PL"/>
        </w:rPr>
        <w:t xml:space="preserve"> + dołączony w </w:t>
      </w:r>
      <w:r w:rsidR="00887500" w:rsidRPr="00D51E55">
        <w:rPr>
          <w:rFonts w:ascii="Arial" w:eastAsia="Times New Roman" w:hAnsi="Arial" w:cs="Arial"/>
          <w:color w:val="000000"/>
          <w:sz w:val="20"/>
          <w:szCs w:val="20"/>
          <w:lang w:eastAsia="pl-PL"/>
        </w:rPr>
        <w:t>zestawie</w:t>
      </w:r>
      <w:r w:rsidRPr="00D51E55">
        <w:rPr>
          <w:rFonts w:ascii="Arial" w:eastAsia="Times New Roman" w:hAnsi="Arial" w:cs="Arial"/>
          <w:color w:val="000000"/>
          <w:sz w:val="20"/>
          <w:szCs w:val="20"/>
          <w:lang w:eastAsia="pl-PL"/>
        </w:rPr>
        <w:t xml:space="preserve"> co najmniej jeden </w:t>
      </w:r>
      <w:r w:rsidRPr="00D51E55">
        <w:rPr>
          <w:rFonts w:ascii="Arial" w:eastAsia="Times New Roman" w:hAnsi="Arial" w:cs="Arial"/>
          <w:sz w:val="20"/>
          <w:szCs w:val="20"/>
          <w:lang w:eastAsia="pl-PL"/>
        </w:rPr>
        <w:t>tablet Samsung Galaxy Tab S4 10.1 LTE 10,5” 64GB</w:t>
      </w:r>
      <w:r w:rsidR="00845FDF" w:rsidRPr="00D51E55">
        <w:rPr>
          <w:rFonts w:ascii="Arial" w:eastAsia="Times New Roman" w:hAnsi="Arial" w:cs="Arial"/>
          <w:sz w:val="20"/>
          <w:szCs w:val="20"/>
          <w:lang w:eastAsia="pl-PL"/>
        </w:rPr>
        <w:t xml:space="preserve"> </w:t>
      </w:r>
      <w:r w:rsidR="00845FDF" w:rsidRPr="00D51E55">
        <w:rPr>
          <w:rFonts w:ascii="Arial" w:eastAsia="Times New Roman" w:hAnsi="Arial" w:cs="Arial"/>
          <w:color w:val="000000"/>
          <w:sz w:val="20"/>
          <w:szCs w:val="20"/>
          <w:lang w:eastAsia="pl-PL"/>
        </w:rPr>
        <w:t>do abonamentów w I grupie.</w:t>
      </w:r>
    </w:p>
    <w:p w14:paraId="4063480F" w14:textId="64E968D6" w:rsidR="00317B4F" w:rsidRPr="00D51E55" w:rsidRDefault="00A0037B" w:rsidP="00FF0835">
      <w:pPr>
        <w:pStyle w:val="Akapitzlist"/>
        <w:numPr>
          <w:ilvl w:val="0"/>
          <w:numId w:val="4"/>
        </w:num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lastRenderedPageBreak/>
        <w:t xml:space="preserve">Zestaw: </w:t>
      </w:r>
      <w:r w:rsidR="00317B4F" w:rsidRPr="00D51E55">
        <w:rPr>
          <w:rFonts w:ascii="Arial" w:eastAsia="Times New Roman" w:hAnsi="Arial" w:cs="Arial"/>
          <w:color w:val="000000"/>
          <w:sz w:val="20"/>
          <w:szCs w:val="20"/>
          <w:lang w:eastAsia="pl-PL"/>
        </w:rPr>
        <w:t>Samsung Galaxy A70</w:t>
      </w:r>
      <w:r w:rsidR="002F3D32" w:rsidRPr="00D51E55">
        <w:rPr>
          <w:rFonts w:ascii="Arial" w:eastAsia="Times New Roman" w:hAnsi="Arial" w:cs="Arial"/>
          <w:color w:val="000000"/>
          <w:sz w:val="20"/>
          <w:szCs w:val="20"/>
          <w:lang w:eastAsia="pl-PL"/>
        </w:rPr>
        <w:t> 128GB</w:t>
      </w:r>
      <w:r w:rsidR="00317B4F" w:rsidRPr="00D51E55">
        <w:rPr>
          <w:rFonts w:ascii="Arial" w:eastAsia="Times New Roman" w:hAnsi="Arial" w:cs="Arial"/>
          <w:color w:val="000000"/>
          <w:sz w:val="20"/>
          <w:szCs w:val="20"/>
          <w:lang w:eastAsia="pl-PL"/>
        </w:rPr>
        <w:t xml:space="preserve"> </w:t>
      </w:r>
      <w:r w:rsidR="004A3E1A" w:rsidRPr="00D51E55">
        <w:rPr>
          <w:rFonts w:ascii="Arial" w:eastAsia="Times New Roman" w:hAnsi="Arial" w:cs="Arial"/>
          <w:color w:val="000000"/>
          <w:sz w:val="20"/>
          <w:szCs w:val="20"/>
          <w:lang w:eastAsia="pl-PL"/>
        </w:rPr>
        <w:t xml:space="preserve">Dual SIM </w:t>
      </w:r>
      <w:r w:rsidR="00317B4F" w:rsidRPr="00D51E55">
        <w:rPr>
          <w:rFonts w:ascii="Arial" w:eastAsia="Times New Roman" w:hAnsi="Arial" w:cs="Arial"/>
          <w:color w:val="000000"/>
          <w:sz w:val="20"/>
          <w:szCs w:val="20"/>
          <w:lang w:eastAsia="pl-PL"/>
        </w:rPr>
        <w:t xml:space="preserve">– </w:t>
      </w:r>
      <w:r w:rsidR="005F3F02" w:rsidRPr="00D51E55">
        <w:rPr>
          <w:rFonts w:ascii="Arial" w:eastAsia="Times New Roman" w:hAnsi="Arial" w:cs="Arial"/>
          <w:color w:val="000000"/>
          <w:sz w:val="20"/>
          <w:szCs w:val="20"/>
          <w:lang w:eastAsia="pl-PL"/>
        </w:rPr>
        <w:t>7</w:t>
      </w:r>
      <w:r w:rsidR="00317B4F" w:rsidRPr="00D51E55">
        <w:rPr>
          <w:rFonts w:ascii="Arial" w:eastAsia="Times New Roman" w:hAnsi="Arial" w:cs="Arial"/>
          <w:color w:val="000000"/>
          <w:sz w:val="20"/>
          <w:szCs w:val="20"/>
          <w:lang w:eastAsia="pl-PL"/>
        </w:rPr>
        <w:t xml:space="preserve"> sztuk</w:t>
      </w:r>
      <w:r w:rsidRPr="00D51E55">
        <w:rPr>
          <w:rFonts w:ascii="Arial" w:eastAsia="Times New Roman" w:hAnsi="Arial" w:cs="Arial"/>
          <w:color w:val="000000"/>
          <w:sz w:val="20"/>
          <w:szCs w:val="20"/>
          <w:lang w:eastAsia="pl-PL"/>
        </w:rPr>
        <w:t xml:space="preserve"> + dołączony </w:t>
      </w:r>
      <w:r w:rsidR="00FF0835">
        <w:rPr>
          <w:rFonts w:ascii="Arial" w:eastAsia="Times New Roman" w:hAnsi="Arial" w:cs="Arial"/>
          <w:color w:val="000000"/>
          <w:sz w:val="20"/>
          <w:szCs w:val="20"/>
          <w:lang w:eastAsia="pl-PL"/>
        </w:rPr>
        <w:t>do każdego z</w:t>
      </w:r>
      <w:r w:rsidRPr="00D51E55">
        <w:rPr>
          <w:rFonts w:ascii="Arial" w:eastAsia="Times New Roman" w:hAnsi="Arial" w:cs="Arial"/>
          <w:color w:val="000000"/>
          <w:sz w:val="20"/>
          <w:szCs w:val="20"/>
          <w:lang w:eastAsia="pl-PL"/>
        </w:rPr>
        <w:t xml:space="preserve"> </w:t>
      </w:r>
      <w:r w:rsidR="00887500" w:rsidRPr="00D51E55">
        <w:rPr>
          <w:rFonts w:ascii="Arial" w:eastAsia="Times New Roman" w:hAnsi="Arial" w:cs="Arial"/>
          <w:color w:val="000000"/>
          <w:sz w:val="20"/>
          <w:szCs w:val="20"/>
          <w:lang w:eastAsia="pl-PL"/>
        </w:rPr>
        <w:t>zestaw</w:t>
      </w:r>
      <w:r w:rsidR="00FF0835">
        <w:rPr>
          <w:rFonts w:ascii="Arial" w:eastAsia="Times New Roman" w:hAnsi="Arial" w:cs="Arial"/>
          <w:color w:val="000000"/>
          <w:sz w:val="20"/>
          <w:szCs w:val="20"/>
          <w:lang w:eastAsia="pl-PL"/>
        </w:rPr>
        <w:t>ów</w:t>
      </w:r>
      <w:r w:rsidRPr="00D51E55">
        <w:rPr>
          <w:rFonts w:ascii="Arial" w:eastAsia="Times New Roman" w:hAnsi="Arial" w:cs="Arial"/>
          <w:color w:val="000000"/>
          <w:sz w:val="20"/>
          <w:szCs w:val="20"/>
          <w:lang w:eastAsia="pl-PL"/>
        </w:rPr>
        <w:t xml:space="preserve"> co najmniej jeden </w:t>
      </w:r>
      <w:r w:rsidRPr="00D51E55">
        <w:rPr>
          <w:rFonts w:ascii="Arial" w:eastAsia="Times New Roman" w:hAnsi="Arial" w:cs="Arial"/>
          <w:sz w:val="20"/>
          <w:szCs w:val="20"/>
          <w:lang w:eastAsia="pl-PL"/>
        </w:rPr>
        <w:t>tablet Samsung Galaxy Tab S4 10.1 LTE 10,5” 64GB</w:t>
      </w:r>
      <w:r w:rsidR="00845FDF" w:rsidRPr="00D51E55">
        <w:rPr>
          <w:rFonts w:ascii="Arial" w:eastAsia="Times New Roman" w:hAnsi="Arial" w:cs="Arial"/>
          <w:sz w:val="20"/>
          <w:szCs w:val="20"/>
          <w:lang w:eastAsia="pl-PL"/>
        </w:rPr>
        <w:t xml:space="preserve"> </w:t>
      </w:r>
      <w:r w:rsidR="00845FDF" w:rsidRPr="00D51E55">
        <w:rPr>
          <w:rFonts w:ascii="Arial" w:eastAsia="Times New Roman" w:hAnsi="Arial" w:cs="Arial"/>
          <w:color w:val="000000"/>
          <w:sz w:val="20"/>
          <w:szCs w:val="20"/>
          <w:lang w:eastAsia="pl-PL"/>
        </w:rPr>
        <w:t>do abonamentów w II grupie.</w:t>
      </w:r>
    </w:p>
    <w:p w14:paraId="013EB0A8" w14:textId="6544A420" w:rsidR="00317B4F" w:rsidRPr="00D51E55" w:rsidRDefault="00A0037B" w:rsidP="00FF0835">
      <w:pPr>
        <w:pStyle w:val="Akapitzlist"/>
        <w:numPr>
          <w:ilvl w:val="0"/>
          <w:numId w:val="4"/>
        </w:num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Aparat telefoniczny: </w:t>
      </w:r>
      <w:r w:rsidR="00317B4F" w:rsidRPr="00D51E55">
        <w:rPr>
          <w:rFonts w:ascii="Arial" w:eastAsia="Times New Roman" w:hAnsi="Arial" w:cs="Arial"/>
          <w:color w:val="000000"/>
          <w:sz w:val="20"/>
          <w:szCs w:val="20"/>
          <w:lang w:eastAsia="pl-PL"/>
        </w:rPr>
        <w:t>Samsung Galaxy A40</w:t>
      </w:r>
      <w:r w:rsidR="002F3D32" w:rsidRPr="00D51E55">
        <w:rPr>
          <w:rFonts w:ascii="Arial" w:eastAsia="Times New Roman" w:hAnsi="Arial" w:cs="Arial"/>
          <w:color w:val="000000"/>
          <w:sz w:val="20"/>
          <w:szCs w:val="20"/>
          <w:lang w:eastAsia="pl-PL"/>
        </w:rPr>
        <w:t xml:space="preserve"> 64GB Dual SIM</w:t>
      </w:r>
      <w:r w:rsidR="00317B4F" w:rsidRPr="00D51E55">
        <w:rPr>
          <w:rFonts w:ascii="Arial" w:eastAsia="Times New Roman" w:hAnsi="Arial" w:cs="Arial"/>
          <w:color w:val="000000"/>
          <w:sz w:val="20"/>
          <w:szCs w:val="20"/>
          <w:lang w:eastAsia="pl-PL"/>
        </w:rPr>
        <w:t xml:space="preserve"> – 5</w:t>
      </w:r>
      <w:r w:rsidR="005F3F02" w:rsidRPr="00D51E55">
        <w:rPr>
          <w:rFonts w:ascii="Arial" w:eastAsia="Times New Roman" w:hAnsi="Arial" w:cs="Arial"/>
          <w:color w:val="000000"/>
          <w:sz w:val="20"/>
          <w:szCs w:val="20"/>
          <w:lang w:eastAsia="pl-PL"/>
        </w:rPr>
        <w:t>3</w:t>
      </w:r>
      <w:r w:rsidR="00317B4F" w:rsidRPr="00D51E55">
        <w:rPr>
          <w:rFonts w:ascii="Arial" w:eastAsia="Times New Roman" w:hAnsi="Arial" w:cs="Arial"/>
          <w:color w:val="000000"/>
          <w:sz w:val="20"/>
          <w:szCs w:val="20"/>
          <w:lang w:eastAsia="pl-PL"/>
        </w:rPr>
        <w:t xml:space="preserve"> sztuk</w:t>
      </w:r>
      <w:r w:rsidR="005F3F02" w:rsidRPr="00D51E55">
        <w:rPr>
          <w:rFonts w:ascii="Arial" w:eastAsia="Times New Roman" w:hAnsi="Arial" w:cs="Arial"/>
          <w:color w:val="000000"/>
          <w:sz w:val="20"/>
          <w:szCs w:val="20"/>
          <w:lang w:eastAsia="pl-PL"/>
        </w:rPr>
        <w:t>i</w:t>
      </w:r>
      <w:r w:rsidR="00845FDF" w:rsidRPr="00D51E55">
        <w:rPr>
          <w:rFonts w:ascii="Arial" w:eastAsia="Times New Roman" w:hAnsi="Arial" w:cs="Arial"/>
          <w:color w:val="000000"/>
          <w:sz w:val="20"/>
          <w:szCs w:val="20"/>
          <w:lang w:eastAsia="pl-PL"/>
        </w:rPr>
        <w:t xml:space="preserve"> do abonamentów w II grupie.</w:t>
      </w:r>
    </w:p>
    <w:p w14:paraId="73F62A62" w14:textId="2D2DCCE7" w:rsidR="00DB797C" w:rsidRPr="00D51E55" w:rsidRDefault="00DB797C" w:rsidP="00EB43D6">
      <w:pPr>
        <w:shd w:val="clear" w:color="auto" w:fill="FFFFFF"/>
        <w:spacing w:after="0" w:line="300" w:lineRule="atLeast"/>
        <w:jc w:val="both"/>
        <w:rPr>
          <w:rFonts w:ascii="Arial" w:eastAsia="Times New Roman" w:hAnsi="Arial" w:cs="Arial"/>
          <w:sz w:val="20"/>
          <w:szCs w:val="20"/>
          <w:lang w:eastAsia="pl-PL"/>
        </w:rPr>
      </w:pPr>
      <w:r w:rsidRPr="00D51E55">
        <w:rPr>
          <w:rFonts w:ascii="Arial" w:eastAsia="Times New Roman" w:hAnsi="Arial" w:cs="Arial"/>
          <w:sz w:val="20"/>
          <w:szCs w:val="20"/>
          <w:lang w:eastAsia="pl-PL"/>
        </w:rPr>
        <w:t xml:space="preserve">2) </w:t>
      </w:r>
      <w:r w:rsidR="00CE4A1A" w:rsidRPr="00D51E55">
        <w:rPr>
          <w:rFonts w:ascii="Arial" w:eastAsia="Times New Roman" w:hAnsi="Arial" w:cs="Arial"/>
          <w:sz w:val="20"/>
          <w:szCs w:val="20"/>
          <w:lang w:eastAsia="pl-PL"/>
        </w:rPr>
        <w:t>Zamawiający zastrzega możliwość zamówienia dodatkowej liczby</w:t>
      </w:r>
      <w:r w:rsidR="00E76206" w:rsidRPr="00D51E55">
        <w:rPr>
          <w:rFonts w:ascii="Arial" w:eastAsia="Times New Roman" w:hAnsi="Arial" w:cs="Arial"/>
          <w:sz w:val="20"/>
          <w:szCs w:val="20"/>
          <w:lang w:eastAsia="pl-PL"/>
        </w:rPr>
        <w:t xml:space="preserve"> aparatów telefonicznych</w:t>
      </w:r>
      <w:r w:rsidR="00CE4A1A" w:rsidRPr="00D51E55">
        <w:rPr>
          <w:rFonts w:ascii="Arial" w:eastAsia="Times New Roman" w:hAnsi="Arial" w:cs="Arial"/>
          <w:sz w:val="20"/>
          <w:szCs w:val="20"/>
          <w:lang w:eastAsia="pl-PL"/>
        </w:rPr>
        <w:t xml:space="preserve"> </w:t>
      </w:r>
      <w:r w:rsidR="00E76206" w:rsidRPr="00D51E55">
        <w:rPr>
          <w:rFonts w:ascii="Arial" w:eastAsia="Times New Roman" w:hAnsi="Arial" w:cs="Arial"/>
          <w:sz w:val="20"/>
          <w:szCs w:val="20"/>
          <w:lang w:eastAsia="pl-PL"/>
        </w:rPr>
        <w:t xml:space="preserve">w trakcie trwania umowy. </w:t>
      </w:r>
    </w:p>
    <w:p w14:paraId="30527BD2" w14:textId="76388F34" w:rsidR="00DB797C" w:rsidRPr="00D51E55" w:rsidRDefault="00DB797C" w:rsidP="00DB797C">
      <w:pPr>
        <w:shd w:val="clear" w:color="auto" w:fill="FFFFFF"/>
        <w:spacing w:after="0" w:line="300" w:lineRule="atLeast"/>
        <w:rPr>
          <w:rFonts w:ascii="Arial" w:eastAsia="Times New Roman" w:hAnsi="Arial" w:cs="Arial"/>
          <w:color w:val="000000"/>
          <w:sz w:val="20"/>
          <w:szCs w:val="20"/>
          <w:highlight w:val="yellow"/>
          <w:lang w:eastAsia="pl-PL"/>
        </w:rPr>
      </w:pPr>
    </w:p>
    <w:p w14:paraId="0FC80DCA" w14:textId="77777777" w:rsidR="00317B4F" w:rsidRPr="00D51E55" w:rsidRDefault="00317B4F" w:rsidP="00DB797C">
      <w:pPr>
        <w:shd w:val="clear" w:color="auto" w:fill="FFFFFF"/>
        <w:spacing w:after="0" w:line="300" w:lineRule="atLeast"/>
        <w:rPr>
          <w:rFonts w:ascii="Arial" w:eastAsia="Times New Roman" w:hAnsi="Arial" w:cs="Arial"/>
          <w:b/>
          <w:bCs/>
          <w:color w:val="000000"/>
          <w:sz w:val="20"/>
          <w:szCs w:val="20"/>
          <w:lang w:eastAsia="pl-PL"/>
        </w:rPr>
      </w:pPr>
    </w:p>
    <w:p w14:paraId="065A0D1B" w14:textId="5452AD60" w:rsidR="00DB797C" w:rsidRPr="00D51E55" w:rsidRDefault="00DB797C" w:rsidP="00F97E1C">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 xml:space="preserve">b) MODEM – do Internetu mobilnego: - </w:t>
      </w:r>
      <w:r w:rsidR="001A2080" w:rsidRPr="00D51E55">
        <w:rPr>
          <w:rFonts w:ascii="Arial" w:eastAsia="Times New Roman" w:hAnsi="Arial" w:cs="Arial"/>
          <w:b/>
          <w:bCs/>
          <w:color w:val="000000"/>
          <w:sz w:val="20"/>
          <w:szCs w:val="20"/>
          <w:lang w:eastAsia="pl-PL"/>
        </w:rPr>
        <w:t>1</w:t>
      </w:r>
      <w:r w:rsidRPr="00D51E55">
        <w:rPr>
          <w:rFonts w:ascii="Arial" w:eastAsia="Times New Roman" w:hAnsi="Arial" w:cs="Arial"/>
          <w:b/>
          <w:bCs/>
          <w:color w:val="000000"/>
          <w:sz w:val="20"/>
          <w:szCs w:val="20"/>
          <w:lang w:eastAsia="pl-PL"/>
        </w:rPr>
        <w:t xml:space="preserve"> sztuk</w:t>
      </w:r>
      <w:r w:rsidR="001A2080" w:rsidRPr="00D51E55">
        <w:rPr>
          <w:rFonts w:ascii="Arial" w:eastAsia="Times New Roman" w:hAnsi="Arial" w:cs="Arial"/>
          <w:b/>
          <w:bCs/>
          <w:color w:val="000000"/>
          <w:sz w:val="20"/>
          <w:szCs w:val="20"/>
          <w:lang w:eastAsia="pl-PL"/>
        </w:rPr>
        <w:t>a</w:t>
      </w:r>
      <w:r w:rsidR="008A3D02" w:rsidRPr="00D51E55">
        <w:rPr>
          <w:rFonts w:ascii="Arial" w:eastAsia="Times New Roman" w:hAnsi="Arial" w:cs="Arial"/>
          <w:b/>
          <w:bCs/>
          <w:color w:val="000000"/>
          <w:sz w:val="20"/>
          <w:szCs w:val="20"/>
          <w:lang w:eastAsia="pl-PL"/>
        </w:rPr>
        <w:t xml:space="preserve"> + </w:t>
      </w:r>
      <w:r w:rsidR="008A3D02" w:rsidRPr="00D51E55">
        <w:rPr>
          <w:rFonts w:ascii="Arial" w:eastAsia="Times New Roman" w:hAnsi="Arial" w:cs="Arial"/>
          <w:sz w:val="20"/>
          <w:szCs w:val="20"/>
          <w:lang w:eastAsia="pl-PL"/>
        </w:rPr>
        <w:t>tablet Samsung Galaxy Tab S4 10.1 LTE 10,5” 64GB</w:t>
      </w:r>
    </w:p>
    <w:p w14:paraId="47B56926" w14:textId="73990EEE"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możliwość </w:t>
      </w:r>
      <w:r w:rsidR="006572AF" w:rsidRPr="00D51E55">
        <w:rPr>
          <w:rFonts w:ascii="Arial" w:eastAsia="Times New Roman" w:hAnsi="Arial" w:cs="Arial"/>
          <w:color w:val="000000"/>
          <w:sz w:val="20"/>
          <w:szCs w:val="20"/>
          <w:lang w:eastAsia="pl-PL"/>
        </w:rPr>
        <w:t xml:space="preserve">szybkiego </w:t>
      </w:r>
      <w:r w:rsidRPr="00D51E55">
        <w:rPr>
          <w:rFonts w:ascii="Arial" w:eastAsia="Times New Roman" w:hAnsi="Arial" w:cs="Arial"/>
          <w:color w:val="000000"/>
          <w:sz w:val="20"/>
          <w:szCs w:val="20"/>
          <w:lang w:eastAsia="pl-PL"/>
        </w:rPr>
        <w:t>pobierania danych</w:t>
      </w:r>
    </w:p>
    <w:p w14:paraId="158FB451" w14:textId="511A897E"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obsług</w:t>
      </w:r>
      <w:r w:rsidR="001A2080" w:rsidRPr="00D51E55">
        <w:rPr>
          <w:rFonts w:ascii="Arial" w:eastAsia="Times New Roman" w:hAnsi="Arial" w:cs="Arial"/>
          <w:color w:val="000000"/>
          <w:sz w:val="20"/>
          <w:szCs w:val="20"/>
          <w:lang w:eastAsia="pl-PL"/>
        </w:rPr>
        <w:t>a</w:t>
      </w:r>
      <w:r w:rsidRPr="00D51E55">
        <w:rPr>
          <w:rFonts w:ascii="Arial" w:eastAsia="Times New Roman" w:hAnsi="Arial" w:cs="Arial"/>
          <w:color w:val="000000"/>
          <w:sz w:val="20"/>
          <w:szCs w:val="20"/>
          <w:lang w:eastAsia="pl-PL"/>
        </w:rPr>
        <w:t xml:space="preserve"> standardów: 3G, HSDPA, HSUPA, EDGE, GPRS,</w:t>
      </w:r>
      <w:r w:rsidR="00C14866" w:rsidRPr="00D51E55">
        <w:rPr>
          <w:rFonts w:ascii="Arial" w:eastAsia="Times New Roman" w:hAnsi="Arial" w:cs="Arial"/>
          <w:color w:val="000000"/>
          <w:sz w:val="20"/>
          <w:szCs w:val="20"/>
          <w:lang w:eastAsia="pl-PL"/>
        </w:rPr>
        <w:t xml:space="preserve"> LTE 4G</w:t>
      </w:r>
    </w:p>
    <w:p w14:paraId="45055547" w14:textId="1BA1D74E"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złącze USB</w:t>
      </w:r>
    </w:p>
    <w:p w14:paraId="546F4538" w14:textId="0F60035A" w:rsidR="00554280"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kompatybilność z systemami operacyjnymi min. Microsoft Windows 7, 8,10, Mac OS</w:t>
      </w:r>
      <w:r w:rsidR="00FB66B9" w:rsidRPr="00D51E55">
        <w:rPr>
          <w:rFonts w:ascii="Arial" w:eastAsia="Times New Roman" w:hAnsi="Arial" w:cs="Arial"/>
          <w:color w:val="000000"/>
          <w:sz w:val="20"/>
          <w:szCs w:val="20"/>
          <w:lang w:eastAsia="pl-PL"/>
        </w:rPr>
        <w:t>2</w:t>
      </w:r>
    </w:p>
    <w:p w14:paraId="2E9F2190" w14:textId="38934EE6"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p>
    <w:p w14:paraId="29D7581F" w14:textId="5754E1E5" w:rsidR="00DB797C" w:rsidRPr="00D51E55" w:rsidRDefault="00DB797C" w:rsidP="00F97E1C">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c) Zestaw głośnomówiący – 1 sztuka </w:t>
      </w:r>
      <w:r w:rsidR="008A3D02" w:rsidRPr="00D51E55">
        <w:rPr>
          <w:rFonts w:ascii="Arial" w:eastAsia="Times New Roman" w:hAnsi="Arial" w:cs="Arial"/>
          <w:b/>
          <w:bCs/>
          <w:color w:val="000000"/>
          <w:sz w:val="20"/>
          <w:szCs w:val="20"/>
          <w:lang w:eastAsia="pl-PL"/>
        </w:rPr>
        <w:t xml:space="preserve">+ </w:t>
      </w:r>
      <w:r w:rsidR="008A3D02" w:rsidRPr="00D51E55">
        <w:rPr>
          <w:rFonts w:ascii="Arial" w:eastAsia="Times New Roman" w:hAnsi="Arial" w:cs="Arial"/>
          <w:sz w:val="20"/>
          <w:szCs w:val="20"/>
          <w:lang w:eastAsia="pl-PL"/>
        </w:rPr>
        <w:t>tablet Samsung Galaxy Tab S4 10.1 LTE 10,5” 64GB</w:t>
      </w:r>
    </w:p>
    <w:p w14:paraId="455C69B0" w14:textId="26D81F2D" w:rsidR="00DB797C" w:rsidRPr="00D51E55" w:rsidRDefault="00DB797C" w:rsidP="00F97E1C">
      <w:pPr>
        <w:shd w:val="clear" w:color="auto" w:fill="FFFFFF"/>
        <w:spacing w:after="0" w:line="300" w:lineRule="atLeast"/>
        <w:jc w:val="both"/>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Zamawiający dopuszcza dostarczenie zestawu </w:t>
      </w:r>
      <w:r w:rsidR="001A2080" w:rsidRPr="00D51E55">
        <w:rPr>
          <w:rFonts w:ascii="Arial" w:eastAsia="Times New Roman" w:hAnsi="Arial" w:cs="Arial"/>
          <w:color w:val="000000"/>
          <w:sz w:val="20"/>
          <w:szCs w:val="20"/>
          <w:lang w:eastAsia="pl-PL"/>
        </w:rPr>
        <w:t>głośnomówiącego</w:t>
      </w:r>
      <w:r w:rsidRPr="00D51E55">
        <w:rPr>
          <w:rFonts w:ascii="Arial" w:eastAsia="Times New Roman" w:hAnsi="Arial" w:cs="Arial"/>
          <w:color w:val="000000"/>
          <w:sz w:val="20"/>
          <w:szCs w:val="20"/>
          <w:lang w:eastAsia="pl-PL"/>
        </w:rPr>
        <w:t xml:space="preserve"> od innego producenta niż producent telefonu komórkowego. Ważne, aby zestaw był kompatybilny z modelem telefonu</w:t>
      </w:r>
      <w:r w:rsidR="00171B7B" w:rsidRPr="00D51E55">
        <w:rPr>
          <w:rFonts w:ascii="Arial" w:eastAsia="Times New Roman" w:hAnsi="Arial" w:cs="Arial"/>
          <w:color w:val="000000"/>
          <w:sz w:val="20"/>
          <w:szCs w:val="20"/>
          <w:lang w:eastAsia="pl-PL"/>
        </w:rPr>
        <w:t xml:space="preserve"> Samsung Galaxy A40 64GB Dual SIM</w:t>
      </w:r>
      <w:r w:rsidR="004517D8">
        <w:rPr>
          <w:rFonts w:ascii="Arial" w:eastAsia="Times New Roman" w:hAnsi="Arial" w:cs="Arial"/>
          <w:color w:val="000000"/>
          <w:sz w:val="20"/>
          <w:szCs w:val="20"/>
          <w:lang w:eastAsia="pl-PL"/>
        </w:rPr>
        <w:t xml:space="preserve"> oraz Samsung Galaxy J3</w:t>
      </w:r>
    </w:p>
    <w:p w14:paraId="054F6945" w14:textId="77777777" w:rsidR="00DB797C" w:rsidRPr="00D51E55" w:rsidRDefault="00DB797C" w:rsidP="00B7692B">
      <w:pPr>
        <w:shd w:val="clear" w:color="auto" w:fill="FFFFFF"/>
        <w:spacing w:after="0" w:line="300" w:lineRule="atLeast"/>
        <w:ind w:left="426"/>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419D3DFA"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485F7E3B" w14:textId="77777777" w:rsidR="00DB797C" w:rsidRPr="00D51E55" w:rsidRDefault="00DB797C" w:rsidP="006B7A0D">
      <w:pPr>
        <w:shd w:val="clear" w:color="auto" w:fill="FFFFFF"/>
        <w:spacing w:after="120" w:line="300" w:lineRule="atLeast"/>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II Kryteria oceny ofert</w:t>
      </w:r>
    </w:p>
    <w:p w14:paraId="1B9AA2D4" w14:textId="7931BC15" w:rsidR="00A2284E" w:rsidRDefault="00DB797C" w:rsidP="006B7A0D">
      <w:pPr>
        <w:shd w:val="clear" w:color="auto" w:fill="FFFFFF"/>
        <w:spacing w:after="0" w:line="300" w:lineRule="atLeast"/>
        <w:rPr>
          <w:rFonts w:ascii="Arial" w:eastAsia="Times New Roman" w:hAnsi="Arial" w:cs="Arial"/>
          <w:b/>
          <w:bCs/>
          <w:color w:val="000000"/>
          <w:sz w:val="20"/>
          <w:szCs w:val="20"/>
          <w:lang w:eastAsia="pl-PL"/>
        </w:rPr>
      </w:pPr>
      <w:r w:rsidRPr="00D51E55">
        <w:rPr>
          <w:rFonts w:ascii="Arial" w:eastAsia="Times New Roman" w:hAnsi="Arial" w:cs="Arial"/>
          <w:b/>
          <w:bCs/>
          <w:color w:val="000000"/>
          <w:sz w:val="20"/>
          <w:szCs w:val="20"/>
          <w:lang w:eastAsia="pl-PL"/>
        </w:rPr>
        <w:t xml:space="preserve">1. </w:t>
      </w:r>
      <w:r w:rsidR="00A2284E">
        <w:rPr>
          <w:rFonts w:ascii="Arial" w:eastAsia="Times New Roman" w:hAnsi="Arial" w:cs="Arial"/>
          <w:b/>
          <w:bCs/>
          <w:color w:val="000000"/>
          <w:sz w:val="20"/>
          <w:szCs w:val="20"/>
          <w:lang w:eastAsia="pl-PL"/>
        </w:rPr>
        <w:t>C</w:t>
      </w:r>
      <w:r w:rsidRPr="00D51E55">
        <w:rPr>
          <w:rFonts w:ascii="Arial" w:eastAsia="Times New Roman" w:hAnsi="Arial" w:cs="Arial"/>
          <w:b/>
          <w:bCs/>
          <w:color w:val="000000"/>
          <w:sz w:val="20"/>
          <w:szCs w:val="20"/>
          <w:lang w:eastAsia="pl-PL"/>
        </w:rPr>
        <w:t>ena</w:t>
      </w:r>
      <w:r w:rsidR="00A2284E">
        <w:rPr>
          <w:rFonts w:ascii="Arial" w:eastAsia="Times New Roman" w:hAnsi="Arial" w:cs="Arial"/>
          <w:b/>
          <w:bCs/>
          <w:color w:val="000000"/>
          <w:sz w:val="20"/>
          <w:szCs w:val="20"/>
          <w:lang w:eastAsia="pl-PL"/>
        </w:rPr>
        <w:t xml:space="preserve"> brutto</w:t>
      </w:r>
      <w:r w:rsidRPr="00D51E55">
        <w:rPr>
          <w:rFonts w:ascii="Arial" w:eastAsia="Times New Roman" w:hAnsi="Arial" w:cs="Arial"/>
          <w:b/>
          <w:bCs/>
          <w:color w:val="000000"/>
          <w:sz w:val="20"/>
          <w:szCs w:val="20"/>
          <w:lang w:eastAsia="pl-PL"/>
        </w:rPr>
        <w:t xml:space="preserve"> - </w:t>
      </w:r>
      <w:r w:rsidR="00457387">
        <w:rPr>
          <w:rFonts w:ascii="Arial" w:eastAsia="Times New Roman" w:hAnsi="Arial" w:cs="Arial"/>
          <w:b/>
          <w:bCs/>
          <w:color w:val="000000"/>
          <w:sz w:val="20"/>
          <w:szCs w:val="20"/>
          <w:lang w:eastAsia="pl-PL"/>
        </w:rPr>
        <w:t>8</w:t>
      </w:r>
      <w:r w:rsidRPr="00D51E55">
        <w:rPr>
          <w:rFonts w:ascii="Arial" w:eastAsia="Times New Roman" w:hAnsi="Arial" w:cs="Arial"/>
          <w:b/>
          <w:bCs/>
          <w:color w:val="000000"/>
          <w:sz w:val="20"/>
          <w:szCs w:val="20"/>
          <w:lang w:eastAsia="pl-PL"/>
        </w:rPr>
        <w:t>0 % </w:t>
      </w:r>
    </w:p>
    <w:p w14:paraId="04096EC3" w14:textId="77777777" w:rsidR="006B7A0D" w:rsidRPr="006B7A0D" w:rsidRDefault="006B7A0D" w:rsidP="006B7A0D">
      <w:pPr>
        <w:shd w:val="clear" w:color="auto" w:fill="FFFFFF"/>
        <w:spacing w:after="0" w:line="300" w:lineRule="atLeast"/>
        <w:rPr>
          <w:rFonts w:ascii="Arial" w:eastAsia="Times New Roman" w:hAnsi="Arial" w:cs="Arial"/>
          <w:b/>
          <w:bCs/>
          <w:color w:val="000000"/>
          <w:sz w:val="20"/>
          <w:szCs w:val="20"/>
          <w:lang w:eastAsia="pl-PL"/>
        </w:rPr>
      </w:pPr>
    </w:p>
    <w:p w14:paraId="683C1950" w14:textId="583AAFCA" w:rsidR="00A2284E" w:rsidRPr="00FE4954" w:rsidRDefault="00B95571" w:rsidP="00B7692B">
      <w:pPr>
        <w:spacing w:line="276" w:lineRule="auto"/>
        <w:ind w:left="142"/>
        <w:jc w:val="both"/>
        <w:rPr>
          <w:rFonts w:ascii="Arial" w:hAnsi="Arial" w:cs="Arial"/>
          <w:sz w:val="20"/>
          <w:szCs w:val="20"/>
        </w:rPr>
      </w:pPr>
      <w:r>
        <w:rPr>
          <w:rFonts w:ascii="Arial" w:hAnsi="Arial" w:cs="Arial"/>
          <w:sz w:val="20"/>
          <w:szCs w:val="20"/>
        </w:rPr>
        <w:t xml:space="preserve">1.1 </w:t>
      </w:r>
      <w:r w:rsidR="00A2284E" w:rsidRPr="00FE4954">
        <w:rPr>
          <w:rFonts w:ascii="Arial" w:hAnsi="Arial" w:cs="Arial"/>
          <w:sz w:val="20"/>
          <w:szCs w:val="20"/>
        </w:rPr>
        <w:t>ocena ofert w tym kryterium zostanie określona w oparciu o wzór :</w:t>
      </w:r>
    </w:p>
    <w:p w14:paraId="64A406B9" w14:textId="1D4E9D91" w:rsidR="00A2284E" w:rsidRPr="00FE4954" w:rsidRDefault="00A2284E" w:rsidP="00A2284E">
      <w:pPr>
        <w:spacing w:line="276" w:lineRule="auto"/>
        <w:ind w:left="284"/>
        <w:jc w:val="both"/>
        <w:rPr>
          <w:rFonts w:ascii="Arial" w:hAnsi="Arial" w:cs="Arial"/>
          <w:sz w:val="20"/>
          <w:szCs w:val="20"/>
        </w:rPr>
      </w:pPr>
      <w:r w:rsidRPr="00FE4954">
        <w:rPr>
          <w:rFonts w:ascii="Arial" w:hAnsi="Arial" w:cs="Arial"/>
          <w:sz w:val="20"/>
          <w:szCs w:val="20"/>
        </w:rPr>
        <w:t xml:space="preserve">Vxc= (Cn / Cx) x </w:t>
      </w:r>
      <w:r>
        <w:rPr>
          <w:rFonts w:ascii="Arial" w:hAnsi="Arial" w:cs="Arial"/>
          <w:sz w:val="20"/>
          <w:szCs w:val="20"/>
        </w:rPr>
        <w:t>8</w:t>
      </w:r>
      <w:r w:rsidRPr="00FE4954">
        <w:rPr>
          <w:rFonts w:ascii="Arial" w:hAnsi="Arial" w:cs="Arial"/>
          <w:sz w:val="20"/>
          <w:szCs w:val="20"/>
        </w:rPr>
        <w:t>0% x100</w:t>
      </w:r>
      <w:r>
        <w:rPr>
          <w:rFonts w:ascii="Arial" w:hAnsi="Arial" w:cs="Arial"/>
          <w:sz w:val="20"/>
          <w:szCs w:val="20"/>
        </w:rPr>
        <w:t>,</w:t>
      </w:r>
      <w:r w:rsidRPr="00FE4954">
        <w:rPr>
          <w:rFonts w:ascii="Arial" w:hAnsi="Arial" w:cs="Arial"/>
          <w:sz w:val="20"/>
          <w:szCs w:val="20"/>
        </w:rPr>
        <w:t xml:space="preserve">  gdzie :</w:t>
      </w:r>
    </w:p>
    <w:p w14:paraId="03A2E04C" w14:textId="77777777" w:rsidR="00A2284E" w:rsidRPr="00FE4954" w:rsidRDefault="00A2284E" w:rsidP="00A2284E">
      <w:pPr>
        <w:spacing w:line="276" w:lineRule="auto"/>
        <w:ind w:left="284"/>
        <w:jc w:val="both"/>
        <w:rPr>
          <w:rFonts w:ascii="Arial" w:hAnsi="Arial" w:cs="Arial"/>
          <w:sz w:val="20"/>
          <w:szCs w:val="20"/>
        </w:rPr>
      </w:pPr>
      <w:r w:rsidRPr="00FE4954">
        <w:rPr>
          <w:rFonts w:ascii="Arial" w:hAnsi="Arial" w:cs="Arial"/>
          <w:sz w:val="20"/>
          <w:szCs w:val="20"/>
        </w:rPr>
        <w:t>Vxc – ilość punktów za cenę brutto proponowaną w ofercie badanej</w:t>
      </w:r>
    </w:p>
    <w:p w14:paraId="1A83651B" w14:textId="77777777" w:rsidR="00A2284E" w:rsidRPr="00FE4954" w:rsidRDefault="00A2284E" w:rsidP="00A2284E">
      <w:pPr>
        <w:spacing w:line="276" w:lineRule="auto"/>
        <w:ind w:left="284"/>
        <w:jc w:val="both"/>
        <w:rPr>
          <w:rFonts w:ascii="Arial" w:hAnsi="Arial" w:cs="Arial"/>
          <w:sz w:val="20"/>
          <w:szCs w:val="20"/>
        </w:rPr>
      </w:pPr>
      <w:r w:rsidRPr="00FE4954">
        <w:rPr>
          <w:rFonts w:ascii="Arial" w:hAnsi="Arial" w:cs="Arial"/>
          <w:sz w:val="20"/>
          <w:szCs w:val="20"/>
        </w:rPr>
        <w:t>Cn – najniższa cena brutto spośród badanych ofert;</w:t>
      </w:r>
    </w:p>
    <w:p w14:paraId="3DCA77B4" w14:textId="77777777" w:rsidR="00A2284E" w:rsidRPr="00FE4954" w:rsidRDefault="00A2284E" w:rsidP="00A2284E">
      <w:pPr>
        <w:spacing w:line="276" w:lineRule="auto"/>
        <w:ind w:left="284"/>
        <w:jc w:val="both"/>
        <w:rPr>
          <w:rFonts w:ascii="Arial" w:hAnsi="Arial" w:cs="Arial"/>
          <w:sz w:val="20"/>
          <w:szCs w:val="20"/>
        </w:rPr>
      </w:pPr>
      <w:r w:rsidRPr="00FE4954">
        <w:rPr>
          <w:rFonts w:ascii="Arial" w:hAnsi="Arial" w:cs="Arial"/>
          <w:sz w:val="20"/>
          <w:szCs w:val="20"/>
        </w:rPr>
        <w:t>Cx – cena brutto w ofercie badanej.</w:t>
      </w:r>
    </w:p>
    <w:p w14:paraId="1B5F0564" w14:textId="77777777" w:rsidR="00A2284E" w:rsidRPr="00FE4954" w:rsidRDefault="00A2284E" w:rsidP="00A2284E">
      <w:pPr>
        <w:spacing w:line="276" w:lineRule="auto"/>
        <w:ind w:left="284"/>
        <w:jc w:val="both"/>
        <w:rPr>
          <w:rFonts w:ascii="Arial" w:hAnsi="Arial" w:cs="Arial"/>
          <w:sz w:val="20"/>
          <w:szCs w:val="20"/>
        </w:rPr>
      </w:pPr>
      <w:r w:rsidRPr="00FE4954">
        <w:rPr>
          <w:rFonts w:ascii="Arial" w:hAnsi="Arial" w:cs="Arial"/>
          <w:sz w:val="20"/>
          <w:szCs w:val="20"/>
        </w:rPr>
        <w:t>1% odpowiada w punktacji 1 pkt.</w:t>
      </w:r>
    </w:p>
    <w:p w14:paraId="275E8E5E" w14:textId="13C1E49A" w:rsidR="00A2284E" w:rsidRDefault="00A2284E" w:rsidP="00A2284E">
      <w:pPr>
        <w:spacing w:line="276" w:lineRule="auto"/>
        <w:ind w:left="284"/>
        <w:jc w:val="both"/>
        <w:rPr>
          <w:rFonts w:ascii="Arial" w:hAnsi="Arial" w:cs="Arial"/>
          <w:sz w:val="20"/>
          <w:szCs w:val="20"/>
        </w:rPr>
      </w:pPr>
      <w:r w:rsidRPr="00FE4954">
        <w:rPr>
          <w:rFonts w:ascii="Arial" w:hAnsi="Arial" w:cs="Arial"/>
          <w:sz w:val="20"/>
          <w:szCs w:val="20"/>
        </w:rPr>
        <w:t xml:space="preserve">Maksymalną liczbę punktów – </w:t>
      </w:r>
      <w:r>
        <w:rPr>
          <w:rFonts w:ascii="Arial" w:hAnsi="Arial" w:cs="Arial"/>
          <w:sz w:val="20"/>
          <w:szCs w:val="20"/>
        </w:rPr>
        <w:t>8</w:t>
      </w:r>
      <w:r w:rsidRPr="00FE4954">
        <w:rPr>
          <w:rFonts w:ascii="Arial" w:hAnsi="Arial" w:cs="Arial"/>
          <w:sz w:val="20"/>
          <w:szCs w:val="20"/>
        </w:rPr>
        <w:t>0 pkt. otrzyma oferta z najniższą ceną brutto, pozostałe oferty otrzymają punkty przy zastosowaniu powyższego wzoru.</w:t>
      </w:r>
    </w:p>
    <w:p w14:paraId="449D2A68" w14:textId="1659A17E" w:rsidR="00B95571" w:rsidRPr="00FE4954" w:rsidRDefault="00B95571" w:rsidP="00B7692B">
      <w:pPr>
        <w:spacing w:line="276" w:lineRule="auto"/>
        <w:ind w:left="142"/>
        <w:jc w:val="both"/>
        <w:rPr>
          <w:rFonts w:ascii="Arial" w:hAnsi="Arial" w:cs="Arial"/>
          <w:sz w:val="20"/>
          <w:szCs w:val="20"/>
        </w:rPr>
      </w:pPr>
      <w:r>
        <w:rPr>
          <w:rFonts w:ascii="Arial" w:hAnsi="Arial" w:cs="Arial"/>
          <w:sz w:val="20"/>
          <w:szCs w:val="20"/>
        </w:rPr>
        <w:t xml:space="preserve">1.2. </w:t>
      </w:r>
      <w:r w:rsidRPr="00FE4954">
        <w:rPr>
          <w:rFonts w:ascii="Arial" w:hAnsi="Arial" w:cs="Arial"/>
          <w:sz w:val="20"/>
          <w:szCs w:val="20"/>
        </w:rPr>
        <w:t xml:space="preserve">Na cenę oferty składać się będzie zsumowana </w:t>
      </w:r>
      <w:r w:rsidR="00857E48">
        <w:rPr>
          <w:rFonts w:ascii="Arial" w:hAnsi="Arial" w:cs="Arial"/>
          <w:sz w:val="20"/>
          <w:szCs w:val="20"/>
        </w:rPr>
        <w:t>wartość</w:t>
      </w:r>
      <w:r w:rsidRPr="00FE4954">
        <w:rPr>
          <w:rFonts w:ascii="Arial" w:hAnsi="Arial" w:cs="Arial"/>
          <w:sz w:val="20"/>
          <w:szCs w:val="20"/>
        </w:rPr>
        <w:t xml:space="preserve"> brutto</w:t>
      </w:r>
      <w:r w:rsidR="00641A0B">
        <w:rPr>
          <w:rFonts w:ascii="Arial" w:hAnsi="Arial" w:cs="Arial"/>
          <w:sz w:val="20"/>
          <w:szCs w:val="20"/>
        </w:rPr>
        <w:t xml:space="preserve"> (poz. RAZEM)</w:t>
      </w:r>
      <w:r w:rsidR="00857E48">
        <w:rPr>
          <w:rFonts w:ascii="Arial" w:hAnsi="Arial" w:cs="Arial"/>
          <w:sz w:val="20"/>
          <w:szCs w:val="20"/>
        </w:rPr>
        <w:t xml:space="preserve"> tabeli nr 1 oraz tabeli nr 2 zgodnie ze wzorem formularza asortymentowo-cenowego</w:t>
      </w:r>
      <w:r w:rsidR="00823CAA">
        <w:rPr>
          <w:rFonts w:ascii="Arial" w:hAnsi="Arial" w:cs="Arial"/>
          <w:sz w:val="20"/>
          <w:szCs w:val="20"/>
        </w:rPr>
        <w:t>.</w:t>
      </w:r>
    </w:p>
    <w:p w14:paraId="5C70AA5A" w14:textId="6B993D76" w:rsidR="00B95571" w:rsidRDefault="00B95571" w:rsidP="00B7692B">
      <w:pPr>
        <w:spacing w:line="276" w:lineRule="auto"/>
        <w:ind w:left="142"/>
        <w:jc w:val="both"/>
        <w:rPr>
          <w:rFonts w:ascii="Arial" w:hAnsi="Arial" w:cs="Arial"/>
          <w:sz w:val="20"/>
          <w:szCs w:val="20"/>
        </w:rPr>
      </w:pPr>
      <w:r>
        <w:rPr>
          <w:rFonts w:ascii="Arial" w:hAnsi="Arial" w:cs="Arial"/>
          <w:sz w:val="20"/>
          <w:szCs w:val="20"/>
        </w:rPr>
        <w:t xml:space="preserve">1.3. </w:t>
      </w:r>
      <w:r w:rsidRPr="00FE4954">
        <w:rPr>
          <w:rFonts w:ascii="Arial" w:hAnsi="Arial" w:cs="Arial"/>
          <w:sz w:val="20"/>
          <w:szCs w:val="20"/>
        </w:rPr>
        <w:t xml:space="preserve">Zamawiający zastrzega, że umowa zostanie zawarta na kwotę, jaką przewidział na realizację  przedmiotowego </w:t>
      </w:r>
      <w:r w:rsidRPr="00EB43D6">
        <w:rPr>
          <w:rFonts w:ascii="Arial" w:hAnsi="Arial" w:cs="Arial"/>
          <w:sz w:val="20"/>
          <w:szCs w:val="20"/>
        </w:rPr>
        <w:t>zamówienia, tj.</w:t>
      </w:r>
      <w:r w:rsidR="004517D8" w:rsidRPr="00EB43D6">
        <w:rPr>
          <w:rFonts w:ascii="Arial" w:hAnsi="Arial" w:cs="Arial"/>
          <w:sz w:val="20"/>
          <w:szCs w:val="20"/>
        </w:rPr>
        <w:t xml:space="preserve"> 123 000 </w:t>
      </w:r>
      <w:r w:rsidRPr="00EB43D6">
        <w:rPr>
          <w:rFonts w:ascii="Arial" w:hAnsi="Arial" w:cs="Arial"/>
          <w:sz w:val="20"/>
          <w:szCs w:val="20"/>
        </w:rPr>
        <w:t>zł brutto</w:t>
      </w:r>
      <w:r w:rsidR="00883C71" w:rsidRPr="00EB43D6">
        <w:rPr>
          <w:rFonts w:ascii="Arial" w:hAnsi="Arial" w:cs="Arial"/>
          <w:sz w:val="20"/>
          <w:szCs w:val="20"/>
        </w:rPr>
        <w:t xml:space="preserve"> w tym:</w:t>
      </w:r>
    </w:p>
    <w:p w14:paraId="2E655ED1" w14:textId="12D087F5" w:rsidR="00883C71" w:rsidRDefault="00883C71" w:rsidP="00EB43D6">
      <w:pPr>
        <w:spacing w:after="0" w:line="276" w:lineRule="auto"/>
        <w:ind w:left="426"/>
        <w:jc w:val="both"/>
        <w:rPr>
          <w:rFonts w:ascii="Arial" w:hAnsi="Arial" w:cs="Arial"/>
          <w:sz w:val="20"/>
          <w:szCs w:val="20"/>
        </w:rPr>
      </w:pPr>
      <w:r>
        <w:rPr>
          <w:rFonts w:ascii="Arial" w:hAnsi="Arial" w:cs="Arial"/>
          <w:sz w:val="20"/>
          <w:szCs w:val="20"/>
        </w:rPr>
        <w:t xml:space="preserve">a) kwotę z oferty Wykonawcy na sfinansowanie zamówienia </w:t>
      </w:r>
      <w:r w:rsidR="003B74DE">
        <w:rPr>
          <w:rFonts w:ascii="Arial" w:hAnsi="Arial" w:cs="Arial"/>
          <w:sz w:val="20"/>
          <w:szCs w:val="20"/>
        </w:rPr>
        <w:t>określonego w formularzu asortymentowo-cenowym</w:t>
      </w:r>
    </w:p>
    <w:p w14:paraId="3F0697F2" w14:textId="7173DE7B" w:rsidR="003B74DE" w:rsidRPr="00FE4954" w:rsidRDefault="003B74DE" w:rsidP="00EB43D6">
      <w:pPr>
        <w:spacing w:after="0" w:line="276" w:lineRule="auto"/>
        <w:ind w:left="426"/>
        <w:jc w:val="both"/>
        <w:rPr>
          <w:rFonts w:ascii="Arial" w:hAnsi="Arial" w:cs="Arial"/>
          <w:sz w:val="20"/>
          <w:szCs w:val="20"/>
        </w:rPr>
      </w:pPr>
      <w:r>
        <w:rPr>
          <w:rFonts w:ascii="Arial" w:hAnsi="Arial" w:cs="Arial"/>
          <w:sz w:val="20"/>
          <w:szCs w:val="20"/>
        </w:rPr>
        <w:t xml:space="preserve">b) pozostałą kwotę, która przeznaczona zostanie na </w:t>
      </w:r>
      <w:r w:rsidR="00FF0FEF">
        <w:rPr>
          <w:rFonts w:ascii="Arial" w:hAnsi="Arial" w:cs="Arial"/>
          <w:sz w:val="20"/>
          <w:szCs w:val="20"/>
        </w:rPr>
        <w:t xml:space="preserve">sfinansowanie ewentualnych nadwyżek abonamentowych oraz </w:t>
      </w:r>
      <w:r>
        <w:rPr>
          <w:rFonts w:ascii="Arial" w:hAnsi="Arial" w:cs="Arial"/>
          <w:sz w:val="20"/>
          <w:szCs w:val="20"/>
        </w:rPr>
        <w:t xml:space="preserve">zakup </w:t>
      </w:r>
      <w:r w:rsidR="00FF0FEF">
        <w:rPr>
          <w:rFonts w:ascii="Arial" w:hAnsi="Arial" w:cs="Arial"/>
          <w:sz w:val="20"/>
          <w:szCs w:val="20"/>
        </w:rPr>
        <w:t xml:space="preserve">w razie potrzeby </w:t>
      </w:r>
      <w:r>
        <w:rPr>
          <w:rFonts w:ascii="Arial" w:hAnsi="Arial" w:cs="Arial"/>
          <w:sz w:val="20"/>
          <w:szCs w:val="20"/>
        </w:rPr>
        <w:t>dodatkow</w:t>
      </w:r>
      <w:r w:rsidR="00942578">
        <w:rPr>
          <w:rFonts w:ascii="Arial" w:hAnsi="Arial" w:cs="Arial"/>
          <w:sz w:val="20"/>
          <w:szCs w:val="20"/>
        </w:rPr>
        <w:t>ego asortymentu</w:t>
      </w:r>
      <w:r w:rsidR="00FF0FEF">
        <w:rPr>
          <w:rFonts w:ascii="Arial" w:hAnsi="Arial" w:cs="Arial"/>
          <w:sz w:val="20"/>
          <w:szCs w:val="20"/>
        </w:rPr>
        <w:t xml:space="preserve"> tj. </w:t>
      </w:r>
      <w:r w:rsidR="00FF0FEF" w:rsidRPr="00FF0FEF">
        <w:rPr>
          <w:rFonts w:ascii="Arial" w:hAnsi="Arial" w:cs="Arial"/>
          <w:sz w:val="20"/>
          <w:szCs w:val="20"/>
        </w:rPr>
        <w:t xml:space="preserve">aparatów telefonicznych, tabletów, modemów internetowych i abonamentów </w:t>
      </w:r>
      <w:r w:rsidR="00FF0FEF">
        <w:rPr>
          <w:rFonts w:ascii="Arial" w:hAnsi="Arial" w:cs="Arial"/>
          <w:sz w:val="20"/>
          <w:szCs w:val="20"/>
        </w:rPr>
        <w:t xml:space="preserve">w trakcie </w:t>
      </w:r>
      <w:r w:rsidR="00FF0FEF" w:rsidRPr="00FF0FEF">
        <w:rPr>
          <w:rFonts w:ascii="Arial" w:hAnsi="Arial" w:cs="Arial"/>
          <w:sz w:val="20"/>
          <w:szCs w:val="20"/>
        </w:rPr>
        <w:t>okres</w:t>
      </w:r>
      <w:r w:rsidR="004517D8">
        <w:rPr>
          <w:rFonts w:ascii="Arial" w:hAnsi="Arial" w:cs="Arial"/>
          <w:sz w:val="20"/>
          <w:szCs w:val="20"/>
        </w:rPr>
        <w:t>u</w:t>
      </w:r>
      <w:r w:rsidR="00FF0FEF" w:rsidRPr="00FF0FEF">
        <w:rPr>
          <w:rFonts w:ascii="Arial" w:hAnsi="Arial" w:cs="Arial"/>
          <w:sz w:val="20"/>
          <w:szCs w:val="20"/>
        </w:rPr>
        <w:t xml:space="preserve"> obowiązywania umowy</w:t>
      </w:r>
      <w:r w:rsidR="008061FA">
        <w:rPr>
          <w:rFonts w:ascii="Arial" w:hAnsi="Arial" w:cs="Arial"/>
          <w:sz w:val="20"/>
          <w:szCs w:val="20"/>
        </w:rPr>
        <w:t xml:space="preserve">. </w:t>
      </w:r>
    </w:p>
    <w:p w14:paraId="106BA371" w14:textId="77777777" w:rsidR="00B95571" w:rsidRPr="00FE4954" w:rsidRDefault="00B95571" w:rsidP="00A2284E">
      <w:pPr>
        <w:spacing w:line="276" w:lineRule="auto"/>
        <w:ind w:left="284"/>
        <w:jc w:val="both"/>
        <w:rPr>
          <w:rFonts w:ascii="Arial" w:hAnsi="Arial" w:cs="Arial"/>
          <w:sz w:val="20"/>
          <w:szCs w:val="20"/>
        </w:rPr>
      </w:pPr>
    </w:p>
    <w:p w14:paraId="78567EA0" w14:textId="77777777" w:rsidR="00A2284E" w:rsidRDefault="00A2284E" w:rsidP="00DB797C">
      <w:pPr>
        <w:shd w:val="clear" w:color="auto" w:fill="FFFFFF"/>
        <w:spacing w:after="0" w:line="300" w:lineRule="atLeast"/>
        <w:rPr>
          <w:rFonts w:ascii="Arial" w:eastAsia="Times New Roman" w:hAnsi="Arial" w:cs="Arial"/>
          <w:b/>
          <w:bCs/>
          <w:color w:val="000000"/>
          <w:sz w:val="20"/>
          <w:szCs w:val="20"/>
          <w:lang w:eastAsia="pl-PL"/>
        </w:rPr>
      </w:pPr>
    </w:p>
    <w:p w14:paraId="63A9F52D" w14:textId="77777777" w:rsidR="008E5434" w:rsidRDefault="00457387" w:rsidP="00DB797C">
      <w:pPr>
        <w:shd w:val="clear" w:color="auto" w:fill="FFFFFF"/>
        <w:spacing w:after="0" w:line="300" w:lineRule="atLeast"/>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2. </w:t>
      </w:r>
      <w:r w:rsidR="00A2284E">
        <w:rPr>
          <w:rFonts w:ascii="Arial" w:eastAsia="Times New Roman" w:hAnsi="Arial" w:cs="Arial"/>
          <w:b/>
          <w:bCs/>
          <w:color w:val="000000"/>
          <w:sz w:val="20"/>
          <w:szCs w:val="20"/>
          <w:lang w:eastAsia="pl-PL"/>
        </w:rPr>
        <w:t xml:space="preserve">Liczba tabletów w zestawie </w:t>
      </w:r>
      <w:r>
        <w:rPr>
          <w:rFonts w:ascii="Arial" w:eastAsia="Times New Roman" w:hAnsi="Arial" w:cs="Arial"/>
          <w:b/>
          <w:bCs/>
          <w:color w:val="000000"/>
          <w:sz w:val="20"/>
          <w:szCs w:val="20"/>
          <w:lang w:eastAsia="pl-PL"/>
        </w:rPr>
        <w:t xml:space="preserve"> – 20%</w:t>
      </w:r>
    </w:p>
    <w:p w14:paraId="6161DD99" w14:textId="53D3956C" w:rsidR="008E5434" w:rsidRDefault="008E5434" w:rsidP="00DB797C">
      <w:pPr>
        <w:shd w:val="clear" w:color="auto" w:fill="FFFFFF"/>
        <w:spacing w:after="0" w:line="300" w:lineRule="atLeast"/>
        <w:rPr>
          <w:rFonts w:ascii="Arial" w:eastAsia="Times New Roman" w:hAnsi="Arial" w:cs="Arial"/>
          <w:color w:val="000000"/>
          <w:sz w:val="20"/>
          <w:szCs w:val="20"/>
          <w:lang w:eastAsia="pl-PL"/>
        </w:rPr>
      </w:pPr>
      <w:r w:rsidRPr="008E5434">
        <w:rPr>
          <w:rFonts w:ascii="Arial" w:eastAsia="Times New Roman" w:hAnsi="Arial" w:cs="Arial"/>
          <w:color w:val="000000"/>
          <w:sz w:val="20"/>
          <w:szCs w:val="20"/>
          <w:lang w:eastAsia="pl-PL"/>
        </w:rPr>
        <w:t>Punkty w tym kryterium zostaną przyznane wg poniższej zasady:</w:t>
      </w:r>
    </w:p>
    <w:p w14:paraId="77183443" w14:textId="77777777" w:rsidR="008E5434" w:rsidRPr="008E5434" w:rsidRDefault="008E5434" w:rsidP="00DB797C">
      <w:pPr>
        <w:shd w:val="clear" w:color="auto" w:fill="FFFFFF"/>
        <w:spacing w:after="0" w:line="300" w:lineRule="atLeast"/>
        <w:rPr>
          <w:rFonts w:ascii="Arial" w:eastAsia="Times New Roman" w:hAnsi="Arial" w:cs="Arial"/>
          <w:color w:val="000000"/>
          <w:sz w:val="20"/>
          <w:szCs w:val="20"/>
          <w:lang w:eastAsia="pl-PL"/>
        </w:rPr>
      </w:pPr>
    </w:p>
    <w:tbl>
      <w:tblPr>
        <w:tblStyle w:val="Tabela-Siatka"/>
        <w:tblW w:w="0" w:type="auto"/>
        <w:tblLook w:val="04A0" w:firstRow="1" w:lastRow="0" w:firstColumn="1" w:lastColumn="0" w:noHBand="0" w:noVBand="1"/>
      </w:tblPr>
      <w:tblGrid>
        <w:gridCol w:w="2263"/>
        <w:gridCol w:w="3544"/>
      </w:tblGrid>
      <w:tr w:rsidR="008E5434" w14:paraId="62F9B0FA" w14:textId="77777777" w:rsidTr="00242963">
        <w:tc>
          <w:tcPr>
            <w:tcW w:w="2263" w:type="dxa"/>
            <w:shd w:val="pct5" w:color="auto" w:fill="auto"/>
          </w:tcPr>
          <w:p w14:paraId="214DFC0E" w14:textId="39339D61" w:rsidR="008E5434" w:rsidRPr="00DE34BD" w:rsidRDefault="008E5434" w:rsidP="00DE34BD">
            <w:pPr>
              <w:spacing w:line="300" w:lineRule="atLeast"/>
              <w:jc w:val="center"/>
              <w:rPr>
                <w:rFonts w:ascii="Arial" w:eastAsia="Times New Roman" w:hAnsi="Arial" w:cs="Arial"/>
                <w:b/>
                <w:bCs/>
                <w:color w:val="000000"/>
                <w:sz w:val="20"/>
                <w:szCs w:val="20"/>
                <w:lang w:eastAsia="pl-PL"/>
              </w:rPr>
            </w:pPr>
            <w:r w:rsidRPr="00DE34BD">
              <w:rPr>
                <w:rFonts w:ascii="Arial" w:eastAsia="Times New Roman" w:hAnsi="Arial" w:cs="Arial"/>
                <w:b/>
                <w:bCs/>
                <w:color w:val="000000"/>
                <w:sz w:val="20"/>
                <w:szCs w:val="20"/>
                <w:lang w:eastAsia="pl-PL"/>
              </w:rPr>
              <w:t>Liczba tabletów</w:t>
            </w:r>
          </w:p>
        </w:tc>
        <w:tc>
          <w:tcPr>
            <w:tcW w:w="3544" w:type="dxa"/>
            <w:shd w:val="pct5" w:color="auto" w:fill="auto"/>
          </w:tcPr>
          <w:p w14:paraId="47CB72A3" w14:textId="01CC1415" w:rsidR="008E5434" w:rsidRPr="00DE34BD" w:rsidRDefault="008E5434" w:rsidP="00DE34BD">
            <w:pPr>
              <w:spacing w:line="300" w:lineRule="atLeast"/>
              <w:jc w:val="center"/>
              <w:rPr>
                <w:rFonts w:ascii="Arial" w:eastAsia="Times New Roman" w:hAnsi="Arial" w:cs="Arial"/>
                <w:color w:val="000000"/>
                <w:sz w:val="20"/>
                <w:szCs w:val="20"/>
                <w:lang w:eastAsia="pl-PL"/>
              </w:rPr>
            </w:pPr>
            <w:r w:rsidRPr="00DE34BD">
              <w:rPr>
                <w:rFonts w:ascii="Arial" w:hAnsi="Arial" w:cs="Arial"/>
                <w:b/>
                <w:bCs/>
                <w:sz w:val="20"/>
                <w:szCs w:val="20"/>
              </w:rPr>
              <w:t>Liczba przyznanych punktów</w:t>
            </w:r>
          </w:p>
        </w:tc>
      </w:tr>
      <w:tr w:rsidR="008E5434" w14:paraId="6A9E50AB" w14:textId="77777777" w:rsidTr="008E5434">
        <w:tc>
          <w:tcPr>
            <w:tcW w:w="2263" w:type="dxa"/>
          </w:tcPr>
          <w:p w14:paraId="200757E4" w14:textId="2BB3F1FC"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3544" w:type="dxa"/>
          </w:tcPr>
          <w:p w14:paraId="54C37CF9" w14:textId="121D5799"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r>
      <w:tr w:rsidR="008E5434" w14:paraId="5F41F275" w14:textId="77777777" w:rsidTr="008E5434">
        <w:tc>
          <w:tcPr>
            <w:tcW w:w="2263" w:type="dxa"/>
          </w:tcPr>
          <w:p w14:paraId="5689A5C2" w14:textId="59092217"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12 - 13</w:t>
            </w:r>
          </w:p>
        </w:tc>
        <w:tc>
          <w:tcPr>
            <w:tcW w:w="3544" w:type="dxa"/>
          </w:tcPr>
          <w:p w14:paraId="79A8E40E" w14:textId="0AB64979"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r>
      <w:tr w:rsidR="008E5434" w14:paraId="23684C30" w14:textId="77777777" w:rsidTr="008E5434">
        <w:tc>
          <w:tcPr>
            <w:tcW w:w="2263" w:type="dxa"/>
          </w:tcPr>
          <w:p w14:paraId="7FFF58A1" w14:textId="5DE476B4"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14 - 15</w:t>
            </w:r>
          </w:p>
        </w:tc>
        <w:tc>
          <w:tcPr>
            <w:tcW w:w="3544" w:type="dxa"/>
          </w:tcPr>
          <w:p w14:paraId="01F8086F" w14:textId="7EADD214"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r>
      <w:tr w:rsidR="008E5434" w14:paraId="002437D6" w14:textId="77777777" w:rsidTr="008E5434">
        <w:tc>
          <w:tcPr>
            <w:tcW w:w="2263" w:type="dxa"/>
          </w:tcPr>
          <w:p w14:paraId="733F9A50" w14:textId="4897C66A"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16 - 17</w:t>
            </w:r>
          </w:p>
        </w:tc>
        <w:tc>
          <w:tcPr>
            <w:tcW w:w="3544" w:type="dxa"/>
          </w:tcPr>
          <w:p w14:paraId="6A0FEDD7" w14:textId="451BF712"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w:t>
            </w:r>
          </w:p>
        </w:tc>
      </w:tr>
      <w:tr w:rsidR="008E5434" w14:paraId="30696673" w14:textId="77777777" w:rsidTr="008E5434">
        <w:tc>
          <w:tcPr>
            <w:tcW w:w="2263" w:type="dxa"/>
          </w:tcPr>
          <w:p w14:paraId="19E8CE83" w14:textId="6C92484B"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18 - 19</w:t>
            </w:r>
          </w:p>
        </w:tc>
        <w:tc>
          <w:tcPr>
            <w:tcW w:w="3544" w:type="dxa"/>
          </w:tcPr>
          <w:p w14:paraId="13474687" w14:textId="6E01BB1E"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w:t>
            </w:r>
          </w:p>
        </w:tc>
      </w:tr>
      <w:tr w:rsidR="008E5434" w14:paraId="7808B44A" w14:textId="77777777" w:rsidTr="008E5434">
        <w:tc>
          <w:tcPr>
            <w:tcW w:w="2263" w:type="dxa"/>
          </w:tcPr>
          <w:p w14:paraId="0B227508" w14:textId="5828038F"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 i więcej</w:t>
            </w:r>
          </w:p>
        </w:tc>
        <w:tc>
          <w:tcPr>
            <w:tcW w:w="3544" w:type="dxa"/>
          </w:tcPr>
          <w:p w14:paraId="43F062BD" w14:textId="326C0751" w:rsidR="008E5434" w:rsidRDefault="008E5434" w:rsidP="008E5434">
            <w:pPr>
              <w:spacing w:line="300" w:lineRule="atLeast"/>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p>
        </w:tc>
      </w:tr>
    </w:tbl>
    <w:p w14:paraId="798480BB" w14:textId="77777777" w:rsidR="00EE788F" w:rsidRDefault="00EE788F" w:rsidP="00DB797C">
      <w:pPr>
        <w:shd w:val="clear" w:color="auto" w:fill="FFFFFF"/>
        <w:spacing w:after="0" w:line="300" w:lineRule="atLeast"/>
        <w:rPr>
          <w:rFonts w:ascii="Arial" w:eastAsia="Times New Roman" w:hAnsi="Arial" w:cs="Arial"/>
          <w:color w:val="000000"/>
          <w:sz w:val="20"/>
          <w:szCs w:val="20"/>
          <w:lang w:eastAsia="pl-PL"/>
        </w:rPr>
      </w:pPr>
    </w:p>
    <w:p w14:paraId="5C1AC5E6" w14:textId="7015AEFD" w:rsidR="00767488" w:rsidRDefault="00EE788F" w:rsidP="00EE788F">
      <w:pPr>
        <w:shd w:val="clear" w:color="auto" w:fill="FFFFFF"/>
        <w:spacing w:after="0" w:line="300" w:lineRule="atLeast"/>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Punkty w powyższym kryterium zostaną przyznane na podstawie danych wskazanych przez Wykonawcę w formularzu asortymentowo-cenowym. W przypadku nie wypełnienia przez Wykonawcę rubryki nr 7 i 8 w tabeli 2 Zamawiający uzna, że Wykonawca oferuje minimalną liczbę tabletów określoną w niniejszym zapytaniu ofertowym.</w:t>
      </w:r>
    </w:p>
    <w:p w14:paraId="5276BD52" w14:textId="77777777" w:rsidR="00EE788F" w:rsidRDefault="00EE788F" w:rsidP="00DB797C">
      <w:pPr>
        <w:shd w:val="clear" w:color="auto" w:fill="FFFFFF"/>
        <w:spacing w:after="0" w:line="300" w:lineRule="atLeast"/>
        <w:rPr>
          <w:rFonts w:ascii="Arial" w:eastAsia="Times New Roman" w:hAnsi="Arial" w:cs="Arial"/>
          <w:color w:val="000000"/>
          <w:sz w:val="20"/>
          <w:szCs w:val="20"/>
          <w:lang w:eastAsia="pl-PL"/>
        </w:rPr>
      </w:pPr>
    </w:p>
    <w:p w14:paraId="7EDBA22A" w14:textId="471FB04D" w:rsidR="00636521" w:rsidRPr="00636521" w:rsidRDefault="00636521" w:rsidP="00636521">
      <w:pPr>
        <w:shd w:val="clear" w:color="auto" w:fill="FFFFFF"/>
        <w:spacing w:after="0" w:line="300" w:lineRule="atLeast"/>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 Z</w:t>
      </w:r>
      <w:r w:rsidRPr="00636521">
        <w:rPr>
          <w:rFonts w:ascii="Arial" w:eastAsia="Times New Roman" w:hAnsi="Arial" w:cs="Arial"/>
          <w:color w:val="000000"/>
          <w:sz w:val="20"/>
          <w:szCs w:val="20"/>
          <w:lang w:eastAsia="pl-PL"/>
        </w:rPr>
        <w:t xml:space="preserve">a najkorzystniejszą zostanie uznana oferta, która uzyska największą łączną liczbę punktów </w:t>
      </w:r>
    </w:p>
    <w:p w14:paraId="36380008" w14:textId="58DC7F10" w:rsidR="00DB797C" w:rsidRDefault="00636521" w:rsidP="00636521">
      <w:pPr>
        <w:shd w:val="clear" w:color="auto" w:fill="FFFFFF"/>
        <w:spacing w:after="0" w:line="300" w:lineRule="atLeast"/>
        <w:jc w:val="both"/>
        <w:rPr>
          <w:rFonts w:ascii="Arial" w:eastAsia="Times New Roman" w:hAnsi="Arial" w:cs="Arial"/>
          <w:color w:val="000000"/>
          <w:sz w:val="20"/>
          <w:szCs w:val="20"/>
          <w:lang w:eastAsia="pl-PL"/>
        </w:rPr>
      </w:pPr>
      <w:r w:rsidRPr="00636521">
        <w:rPr>
          <w:rFonts w:ascii="Arial" w:eastAsia="Times New Roman" w:hAnsi="Arial" w:cs="Arial"/>
          <w:color w:val="000000"/>
          <w:sz w:val="20"/>
          <w:szCs w:val="20"/>
          <w:lang w:eastAsia="pl-PL"/>
        </w:rPr>
        <w:t xml:space="preserve">w kryterium cena i </w:t>
      </w:r>
      <w:r>
        <w:rPr>
          <w:rFonts w:ascii="Arial" w:eastAsia="Times New Roman" w:hAnsi="Arial" w:cs="Arial"/>
          <w:color w:val="000000"/>
          <w:sz w:val="20"/>
          <w:szCs w:val="20"/>
          <w:lang w:eastAsia="pl-PL"/>
        </w:rPr>
        <w:t>liczba tabletów w zestawie.</w:t>
      </w:r>
      <w:r w:rsidR="00DB797C" w:rsidRPr="00D51E55">
        <w:rPr>
          <w:rFonts w:ascii="Arial" w:eastAsia="Times New Roman" w:hAnsi="Arial" w:cs="Arial"/>
          <w:color w:val="000000"/>
          <w:sz w:val="20"/>
          <w:szCs w:val="20"/>
          <w:lang w:eastAsia="pl-PL"/>
        </w:rPr>
        <w:t> </w:t>
      </w:r>
    </w:p>
    <w:p w14:paraId="2F73FEE3" w14:textId="77777777" w:rsidR="00636521" w:rsidRPr="00D51E55" w:rsidRDefault="00636521" w:rsidP="00636521">
      <w:pPr>
        <w:shd w:val="clear" w:color="auto" w:fill="FFFFFF"/>
        <w:spacing w:after="0" w:line="300" w:lineRule="atLeast"/>
        <w:rPr>
          <w:rFonts w:ascii="Arial" w:eastAsia="Times New Roman" w:hAnsi="Arial" w:cs="Arial"/>
          <w:color w:val="000000"/>
          <w:sz w:val="20"/>
          <w:szCs w:val="20"/>
          <w:lang w:eastAsia="pl-PL"/>
        </w:rPr>
      </w:pPr>
    </w:p>
    <w:p w14:paraId="1D660C00" w14:textId="77777777" w:rsidR="00DB797C" w:rsidRPr="00537C98"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537C98">
        <w:rPr>
          <w:rFonts w:ascii="Arial" w:eastAsia="Times New Roman" w:hAnsi="Arial" w:cs="Arial"/>
          <w:b/>
          <w:bCs/>
          <w:color w:val="000000"/>
          <w:sz w:val="20"/>
          <w:szCs w:val="20"/>
          <w:lang w:eastAsia="pl-PL"/>
        </w:rPr>
        <w:t>III Termin realizacji zamówienia:</w:t>
      </w:r>
    </w:p>
    <w:p w14:paraId="57EEE2A0" w14:textId="0029A0FE" w:rsidR="00537C98" w:rsidRPr="00537C98" w:rsidRDefault="00DB797C" w:rsidP="00537C98">
      <w:pPr>
        <w:shd w:val="clear" w:color="auto" w:fill="FFFFFF"/>
        <w:spacing w:after="0" w:line="300" w:lineRule="atLeast"/>
        <w:jc w:val="both"/>
        <w:rPr>
          <w:rFonts w:ascii="Arial" w:eastAsia="Times New Roman" w:hAnsi="Arial" w:cs="Arial"/>
          <w:color w:val="000000"/>
          <w:sz w:val="20"/>
          <w:szCs w:val="20"/>
          <w:lang w:eastAsia="pl-PL"/>
        </w:rPr>
      </w:pPr>
      <w:r w:rsidRPr="00537C98">
        <w:rPr>
          <w:rFonts w:ascii="Arial" w:eastAsia="Times New Roman" w:hAnsi="Arial" w:cs="Arial"/>
          <w:color w:val="000000"/>
          <w:sz w:val="20"/>
          <w:szCs w:val="20"/>
          <w:lang w:eastAsia="pl-PL"/>
        </w:rPr>
        <w:t xml:space="preserve">- umowa </w:t>
      </w:r>
      <w:r w:rsidR="00537C98" w:rsidRPr="00537C98">
        <w:rPr>
          <w:rFonts w:ascii="Arial" w:eastAsia="Times New Roman" w:hAnsi="Arial" w:cs="Arial"/>
          <w:color w:val="000000"/>
          <w:sz w:val="20"/>
          <w:szCs w:val="20"/>
          <w:lang w:eastAsia="pl-PL"/>
        </w:rPr>
        <w:t>obowiązuje od dnia jej zawarcia przez 24 miesiące lub do wyczerpania maksymalnej kwoty przeznaczonej przez Zamawiającego</w:t>
      </w:r>
    </w:p>
    <w:p w14:paraId="311E6EEF" w14:textId="0531BE76" w:rsidR="00DB797C" w:rsidRPr="00D51E55" w:rsidRDefault="00355585" w:rsidP="00537C98">
      <w:pPr>
        <w:shd w:val="clear" w:color="auto" w:fill="FFFFFF"/>
        <w:spacing w:after="0" w:line="300" w:lineRule="atLeast"/>
        <w:jc w:val="both"/>
        <w:rPr>
          <w:rFonts w:ascii="Arial" w:eastAsia="Times New Roman" w:hAnsi="Arial" w:cs="Arial"/>
          <w:color w:val="000000"/>
          <w:sz w:val="20"/>
          <w:szCs w:val="20"/>
          <w:lang w:eastAsia="pl-PL"/>
        </w:rPr>
      </w:pPr>
      <w:r w:rsidRPr="00537C98">
        <w:rPr>
          <w:rFonts w:ascii="Arial" w:eastAsia="Times New Roman" w:hAnsi="Arial" w:cs="Arial"/>
          <w:color w:val="000000"/>
          <w:sz w:val="20"/>
          <w:szCs w:val="20"/>
          <w:lang w:eastAsia="pl-PL"/>
        </w:rPr>
        <w:t xml:space="preserve">- dostawa urządzeń </w:t>
      </w:r>
      <w:r w:rsidR="00537C98" w:rsidRPr="00537C98">
        <w:rPr>
          <w:rFonts w:ascii="Arial" w:eastAsia="Times New Roman" w:hAnsi="Arial" w:cs="Arial"/>
          <w:color w:val="000000"/>
          <w:sz w:val="20"/>
          <w:szCs w:val="20"/>
          <w:lang w:eastAsia="pl-PL"/>
        </w:rPr>
        <w:t xml:space="preserve">do siedziby Zamawiającego </w:t>
      </w:r>
      <w:r w:rsidRPr="00537C98">
        <w:rPr>
          <w:rFonts w:ascii="Arial" w:eastAsia="Times New Roman" w:hAnsi="Arial" w:cs="Arial"/>
          <w:color w:val="000000"/>
          <w:sz w:val="20"/>
          <w:szCs w:val="20"/>
          <w:lang w:eastAsia="pl-PL"/>
        </w:rPr>
        <w:t>– do 14 dni kalendarzowych</w:t>
      </w:r>
    </w:p>
    <w:p w14:paraId="77929160"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4CE005D0"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IV Warunki płatności: </w:t>
      </w:r>
    </w:p>
    <w:p w14:paraId="494BD2CE" w14:textId="7602EF6B"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- 30 dni od daty </w:t>
      </w:r>
      <w:r w:rsidR="00D656FA" w:rsidRPr="00D51E55">
        <w:rPr>
          <w:rFonts w:ascii="Arial" w:eastAsia="Times New Roman" w:hAnsi="Arial" w:cs="Arial"/>
          <w:color w:val="000000"/>
          <w:sz w:val="20"/>
          <w:szCs w:val="20"/>
          <w:lang w:eastAsia="pl-PL"/>
        </w:rPr>
        <w:t xml:space="preserve">dostarczenia </w:t>
      </w:r>
      <w:r w:rsidRPr="00D51E55">
        <w:rPr>
          <w:rFonts w:ascii="Arial" w:eastAsia="Times New Roman" w:hAnsi="Arial" w:cs="Arial"/>
          <w:color w:val="000000"/>
          <w:sz w:val="20"/>
          <w:szCs w:val="20"/>
          <w:lang w:eastAsia="pl-PL"/>
        </w:rPr>
        <w:t>prawidłowo wystawionej faktury</w:t>
      </w:r>
      <w:r w:rsidR="003F0E7F" w:rsidRPr="00D51E55">
        <w:rPr>
          <w:rFonts w:ascii="Arial" w:eastAsia="Times New Roman" w:hAnsi="Arial" w:cs="Arial"/>
          <w:color w:val="000000"/>
          <w:sz w:val="20"/>
          <w:szCs w:val="20"/>
          <w:lang w:eastAsia="pl-PL"/>
        </w:rPr>
        <w:t xml:space="preserve"> na adres mailowy: faktury@pwm.com.pl</w:t>
      </w:r>
    </w:p>
    <w:p w14:paraId="7CE3054B"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2C4F13FF" w14:textId="7777777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b/>
          <w:bCs/>
          <w:color w:val="000000"/>
          <w:sz w:val="20"/>
          <w:szCs w:val="20"/>
          <w:lang w:eastAsia="pl-PL"/>
        </w:rPr>
        <w:t>V Osoba upoważniona do kontaktu z Wykonawcami: </w:t>
      </w:r>
    </w:p>
    <w:p w14:paraId="0EC1AD8A" w14:textId="1ACC13BD" w:rsidR="00F942BE" w:rsidRPr="00D51E55" w:rsidRDefault="00F942BE" w:rsidP="00F942BE">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a) </w:t>
      </w:r>
      <w:r w:rsidR="00DB797C" w:rsidRPr="00D51E55">
        <w:rPr>
          <w:rFonts w:ascii="Arial" w:eastAsia="Times New Roman" w:hAnsi="Arial" w:cs="Arial"/>
          <w:color w:val="000000"/>
          <w:sz w:val="20"/>
          <w:szCs w:val="20"/>
          <w:lang w:eastAsia="pl-PL"/>
        </w:rPr>
        <w:t xml:space="preserve">w sprawach merytorycznych przedmiotu zamówienia: </w:t>
      </w:r>
    </w:p>
    <w:p w14:paraId="70BED9F4" w14:textId="6E1BB22E" w:rsidR="00DB797C" w:rsidRPr="00D51E55" w:rsidRDefault="00CD22E1" w:rsidP="00F942BE">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Dominika</w:t>
      </w:r>
      <w:r w:rsidR="00DB797C" w:rsidRPr="00D51E55">
        <w:rPr>
          <w:rFonts w:ascii="Arial" w:eastAsia="Times New Roman" w:hAnsi="Arial" w:cs="Arial"/>
          <w:color w:val="000000"/>
          <w:sz w:val="20"/>
          <w:szCs w:val="20"/>
          <w:lang w:eastAsia="pl-PL"/>
        </w:rPr>
        <w:t xml:space="preserve"> </w:t>
      </w:r>
      <w:r w:rsidRPr="00D51E55">
        <w:rPr>
          <w:rFonts w:ascii="Arial" w:eastAsia="Times New Roman" w:hAnsi="Arial" w:cs="Arial"/>
          <w:color w:val="000000"/>
          <w:sz w:val="20"/>
          <w:szCs w:val="20"/>
          <w:lang w:eastAsia="pl-PL"/>
        </w:rPr>
        <w:t>Zatoń</w:t>
      </w:r>
      <w:r w:rsidR="00DB797C" w:rsidRPr="00D51E55">
        <w:rPr>
          <w:rFonts w:ascii="Arial" w:eastAsia="Times New Roman" w:hAnsi="Arial" w:cs="Arial"/>
          <w:color w:val="000000"/>
          <w:sz w:val="20"/>
          <w:szCs w:val="20"/>
          <w:lang w:eastAsia="pl-PL"/>
        </w:rPr>
        <w:t>, </w:t>
      </w:r>
      <w:hyperlink r:id="rId5" w:history="1">
        <w:r w:rsidRPr="00D51E55">
          <w:rPr>
            <w:rStyle w:val="Hipercze"/>
            <w:rFonts w:ascii="Arial" w:eastAsia="Times New Roman" w:hAnsi="Arial" w:cs="Arial"/>
            <w:sz w:val="20"/>
            <w:szCs w:val="20"/>
            <w:lang w:eastAsia="pl-PL"/>
          </w:rPr>
          <w:t>dominika_zaton@pwm.com.pl</w:t>
        </w:r>
      </w:hyperlink>
      <w:r w:rsidR="003F0E7F" w:rsidRPr="00D51E55">
        <w:rPr>
          <w:rStyle w:val="Hipercze"/>
          <w:rFonts w:ascii="Arial" w:eastAsia="Times New Roman" w:hAnsi="Arial" w:cs="Arial"/>
          <w:sz w:val="20"/>
          <w:szCs w:val="20"/>
          <w:lang w:eastAsia="pl-PL"/>
        </w:rPr>
        <w:t>, 885-860-033</w:t>
      </w:r>
    </w:p>
    <w:p w14:paraId="14A70D91" w14:textId="45084D32" w:rsidR="00D656FA"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b) w sprawach proceduralnych:</w:t>
      </w:r>
      <w:r w:rsidR="00D656FA" w:rsidRPr="00D51E55">
        <w:rPr>
          <w:rFonts w:ascii="Arial" w:eastAsia="Times New Roman" w:hAnsi="Arial" w:cs="Arial"/>
          <w:color w:val="000000"/>
          <w:sz w:val="20"/>
          <w:szCs w:val="20"/>
          <w:lang w:eastAsia="pl-PL"/>
        </w:rPr>
        <w:t xml:space="preserve"> Karolina Wawak, </w:t>
      </w:r>
      <w:hyperlink r:id="rId6" w:history="1">
        <w:r w:rsidR="00281DB9" w:rsidRPr="00364D04">
          <w:rPr>
            <w:rStyle w:val="Hipercze"/>
            <w:rFonts w:ascii="Arial" w:eastAsia="Times New Roman" w:hAnsi="Arial" w:cs="Arial"/>
            <w:sz w:val="20"/>
            <w:szCs w:val="20"/>
            <w:lang w:eastAsia="pl-PL"/>
          </w:rPr>
          <w:t>zamowienia_publiczne@pwm.com.pl</w:t>
        </w:r>
      </w:hyperlink>
    </w:p>
    <w:p w14:paraId="64BC47F2" w14:textId="49C77B87" w:rsidR="00DB797C" w:rsidRPr="00D51E55" w:rsidRDefault="00DB797C" w:rsidP="00DB797C">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xml:space="preserve"> </w:t>
      </w:r>
    </w:p>
    <w:p w14:paraId="758002AA" w14:textId="003ACC4D" w:rsidR="00740FAA" w:rsidRPr="005A5CCD" w:rsidRDefault="00DB797C" w:rsidP="005A5CCD">
      <w:pPr>
        <w:shd w:val="clear" w:color="auto" w:fill="FFFFFF"/>
        <w:spacing w:after="0" w:line="300" w:lineRule="atLeast"/>
        <w:rPr>
          <w:rFonts w:ascii="Arial" w:eastAsia="Times New Roman" w:hAnsi="Arial" w:cs="Arial"/>
          <w:color w:val="000000"/>
          <w:sz w:val="20"/>
          <w:szCs w:val="20"/>
          <w:lang w:eastAsia="pl-PL"/>
        </w:rPr>
      </w:pPr>
      <w:r w:rsidRPr="00D51E55">
        <w:rPr>
          <w:rFonts w:ascii="Arial" w:eastAsia="Times New Roman" w:hAnsi="Arial" w:cs="Arial"/>
          <w:color w:val="000000"/>
          <w:sz w:val="20"/>
          <w:szCs w:val="20"/>
          <w:lang w:eastAsia="pl-PL"/>
        </w:rPr>
        <w:t> </w:t>
      </w:r>
    </w:p>
    <w:p w14:paraId="4AF31DA2" w14:textId="40E72175" w:rsidR="00740FAA" w:rsidRPr="00D51E55" w:rsidRDefault="00740FAA" w:rsidP="00740FAA">
      <w:pPr>
        <w:spacing w:after="200" w:line="276" w:lineRule="auto"/>
        <w:jc w:val="both"/>
        <w:rPr>
          <w:rFonts w:ascii="Arial" w:eastAsia="Calibri" w:hAnsi="Arial" w:cs="Arial"/>
          <w:b/>
          <w:sz w:val="20"/>
          <w:szCs w:val="20"/>
          <w:u w:val="single"/>
        </w:rPr>
      </w:pPr>
      <w:r w:rsidRPr="00D51E55">
        <w:rPr>
          <w:rFonts w:ascii="Arial" w:hAnsi="Arial" w:cs="Arial"/>
          <w:b/>
          <w:sz w:val="20"/>
          <w:szCs w:val="20"/>
          <w:u w:val="single"/>
        </w:rPr>
        <w:t>VI.</w:t>
      </w:r>
      <w:r w:rsidRPr="00D51E55">
        <w:rPr>
          <w:rFonts w:ascii="Arial" w:hAnsi="Arial" w:cs="Arial"/>
          <w:sz w:val="20"/>
          <w:szCs w:val="20"/>
          <w:u w:val="single"/>
        </w:rPr>
        <w:t xml:space="preserve"> </w:t>
      </w:r>
      <w:r w:rsidRPr="00D51E55">
        <w:rPr>
          <w:rFonts w:ascii="Arial" w:eastAsia="Calibri" w:hAnsi="Arial" w:cs="Arial"/>
          <w:b/>
          <w:sz w:val="20"/>
          <w:szCs w:val="20"/>
          <w:u w:val="single"/>
        </w:rPr>
        <w:t>Sposób przygotowania oferty:</w:t>
      </w:r>
    </w:p>
    <w:p w14:paraId="6BC49CA7" w14:textId="77777777" w:rsidR="00740FAA" w:rsidRPr="00D51E55" w:rsidRDefault="00740FAA" w:rsidP="00740FAA">
      <w:pPr>
        <w:autoSpaceDE w:val="0"/>
        <w:autoSpaceDN w:val="0"/>
        <w:adjustRightInd w:val="0"/>
        <w:spacing w:after="0" w:line="276" w:lineRule="auto"/>
        <w:jc w:val="both"/>
        <w:rPr>
          <w:rFonts w:ascii="Arial" w:eastAsia="Calibri" w:hAnsi="Arial" w:cs="Arial"/>
          <w:sz w:val="20"/>
          <w:szCs w:val="20"/>
        </w:rPr>
      </w:pPr>
      <w:r w:rsidRPr="00D51E55">
        <w:rPr>
          <w:rFonts w:ascii="Arial" w:eastAsia="Calibri" w:hAnsi="Arial" w:cs="Arial"/>
          <w:sz w:val="20"/>
          <w:szCs w:val="20"/>
        </w:rPr>
        <w:t xml:space="preserve">Uprzejmie prosimy o złożenie oferty obejmującej realizację przedmiotu zamówienia. </w:t>
      </w:r>
    </w:p>
    <w:p w14:paraId="70BA9379" w14:textId="77777777" w:rsidR="00740FAA" w:rsidRPr="00D51E55" w:rsidRDefault="00740FAA" w:rsidP="00740FAA">
      <w:pPr>
        <w:autoSpaceDE w:val="0"/>
        <w:autoSpaceDN w:val="0"/>
        <w:adjustRightInd w:val="0"/>
        <w:spacing w:after="0" w:line="276" w:lineRule="auto"/>
        <w:jc w:val="both"/>
        <w:rPr>
          <w:rFonts w:ascii="Arial" w:eastAsia="Calibri" w:hAnsi="Arial" w:cs="Arial"/>
          <w:sz w:val="20"/>
          <w:szCs w:val="20"/>
        </w:rPr>
      </w:pPr>
    </w:p>
    <w:p w14:paraId="40B87CDF" w14:textId="77777777" w:rsidR="00740FAA" w:rsidRPr="00D51E55" w:rsidRDefault="00740FAA" w:rsidP="00740FAA">
      <w:pPr>
        <w:autoSpaceDE w:val="0"/>
        <w:autoSpaceDN w:val="0"/>
        <w:adjustRightInd w:val="0"/>
        <w:spacing w:after="0" w:line="276" w:lineRule="auto"/>
        <w:jc w:val="both"/>
        <w:rPr>
          <w:rFonts w:ascii="Arial" w:eastAsia="Calibri" w:hAnsi="Arial" w:cs="Arial"/>
          <w:sz w:val="20"/>
          <w:szCs w:val="20"/>
          <w:u w:val="single"/>
        </w:rPr>
      </w:pPr>
      <w:r w:rsidRPr="00D51E55">
        <w:rPr>
          <w:rFonts w:ascii="Arial" w:eastAsia="Calibri" w:hAnsi="Arial" w:cs="Arial"/>
          <w:sz w:val="20"/>
          <w:szCs w:val="20"/>
          <w:u w:val="single"/>
        </w:rPr>
        <w:t>Przesłana oferta powinna zawierać:</w:t>
      </w:r>
    </w:p>
    <w:p w14:paraId="009B50DB" w14:textId="6E528102" w:rsidR="00740FAA" w:rsidRDefault="00740FAA" w:rsidP="00740FAA">
      <w:pPr>
        <w:numPr>
          <w:ilvl w:val="0"/>
          <w:numId w:val="12"/>
        </w:numPr>
        <w:suppressAutoHyphens/>
        <w:autoSpaceDE w:val="0"/>
        <w:autoSpaceDN w:val="0"/>
        <w:adjustRightInd w:val="0"/>
        <w:spacing w:after="0" w:line="276" w:lineRule="auto"/>
        <w:contextualSpacing/>
        <w:jc w:val="both"/>
        <w:rPr>
          <w:rFonts w:ascii="Arial" w:eastAsia="Calibri" w:hAnsi="Arial" w:cs="Arial"/>
          <w:sz w:val="20"/>
          <w:szCs w:val="20"/>
        </w:rPr>
      </w:pPr>
      <w:r w:rsidRPr="00D51E55">
        <w:rPr>
          <w:rFonts w:ascii="Arial" w:eastAsia="Calibri" w:hAnsi="Arial" w:cs="Arial"/>
          <w:sz w:val="20"/>
          <w:szCs w:val="20"/>
        </w:rPr>
        <w:t>Wypełniony formularz oferty – zgodny z</w:t>
      </w:r>
      <w:r w:rsidR="00BC7AD5">
        <w:rPr>
          <w:rFonts w:ascii="Arial" w:eastAsia="Calibri" w:hAnsi="Arial" w:cs="Arial"/>
          <w:sz w:val="20"/>
          <w:szCs w:val="20"/>
        </w:rPr>
        <w:t>e</w:t>
      </w:r>
      <w:r w:rsidRPr="00D51E55">
        <w:rPr>
          <w:rFonts w:ascii="Arial" w:eastAsia="Calibri" w:hAnsi="Arial" w:cs="Arial"/>
          <w:sz w:val="20"/>
          <w:szCs w:val="20"/>
        </w:rPr>
        <w:t xml:space="preserve"> wzorem stanowiącym Załącznik nr </w:t>
      </w:r>
      <w:r w:rsidR="00BC7AD5">
        <w:rPr>
          <w:rFonts w:ascii="Arial" w:eastAsia="Calibri" w:hAnsi="Arial" w:cs="Arial"/>
          <w:sz w:val="20"/>
          <w:szCs w:val="20"/>
        </w:rPr>
        <w:t>1</w:t>
      </w:r>
      <w:r w:rsidRPr="00D51E55">
        <w:rPr>
          <w:rFonts w:ascii="Arial" w:eastAsia="Calibri" w:hAnsi="Arial" w:cs="Arial"/>
          <w:sz w:val="20"/>
          <w:szCs w:val="20"/>
        </w:rPr>
        <w:t xml:space="preserve"> do niniejszego z</w:t>
      </w:r>
      <w:r w:rsidR="00BC7AD5">
        <w:rPr>
          <w:rFonts w:ascii="Arial" w:eastAsia="Calibri" w:hAnsi="Arial" w:cs="Arial"/>
          <w:sz w:val="20"/>
          <w:szCs w:val="20"/>
        </w:rPr>
        <w:t>apytania</w:t>
      </w:r>
      <w:r w:rsidRPr="00D51E55">
        <w:rPr>
          <w:rFonts w:ascii="Arial" w:eastAsia="Calibri" w:hAnsi="Arial" w:cs="Arial"/>
          <w:sz w:val="20"/>
          <w:szCs w:val="20"/>
        </w:rPr>
        <w:t>.</w:t>
      </w:r>
    </w:p>
    <w:p w14:paraId="3A6CCCA5" w14:textId="59CCD682" w:rsidR="00BC7AD5" w:rsidRPr="00D51E55" w:rsidRDefault="00BC7AD5" w:rsidP="00740FAA">
      <w:pPr>
        <w:numPr>
          <w:ilvl w:val="0"/>
          <w:numId w:val="12"/>
        </w:numPr>
        <w:suppressAutoHyphens/>
        <w:autoSpaceDE w:val="0"/>
        <w:autoSpaceDN w:val="0"/>
        <w:adjustRightInd w:val="0"/>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Wypełniony formularz </w:t>
      </w:r>
      <w:r w:rsidR="00F9283C">
        <w:rPr>
          <w:rFonts w:ascii="Arial" w:eastAsia="Calibri" w:hAnsi="Arial" w:cs="Arial"/>
          <w:sz w:val="20"/>
          <w:szCs w:val="20"/>
        </w:rPr>
        <w:t>asortymentowo-</w:t>
      </w:r>
      <w:r>
        <w:rPr>
          <w:rFonts w:ascii="Arial" w:eastAsia="Calibri" w:hAnsi="Arial" w:cs="Arial"/>
          <w:sz w:val="20"/>
          <w:szCs w:val="20"/>
        </w:rPr>
        <w:t>cenowy – zgodnie ze wzorem stanowiącym Załącznik nr 2 do niniejszego zapytania</w:t>
      </w:r>
    </w:p>
    <w:p w14:paraId="61798CDE" w14:textId="77777777" w:rsidR="00740FAA" w:rsidRPr="00D51E55" w:rsidRDefault="00740FAA" w:rsidP="00740FAA">
      <w:pPr>
        <w:numPr>
          <w:ilvl w:val="0"/>
          <w:numId w:val="12"/>
        </w:numPr>
        <w:suppressAutoHyphens/>
        <w:autoSpaceDE w:val="0"/>
        <w:autoSpaceDN w:val="0"/>
        <w:adjustRightInd w:val="0"/>
        <w:spacing w:after="0" w:line="276" w:lineRule="auto"/>
        <w:contextualSpacing/>
        <w:jc w:val="both"/>
        <w:rPr>
          <w:rFonts w:ascii="Arial" w:eastAsia="Calibri" w:hAnsi="Arial" w:cs="Arial"/>
          <w:sz w:val="20"/>
          <w:szCs w:val="20"/>
        </w:rPr>
      </w:pPr>
      <w:r w:rsidRPr="00D51E55">
        <w:rPr>
          <w:rFonts w:ascii="Arial" w:eastAsia="Calibri" w:hAnsi="Arial" w:cs="Arial"/>
          <w:sz w:val="20"/>
          <w:szCs w:val="20"/>
        </w:rPr>
        <w:t>Aktualny odpis z właściwego rejestru wystawiony nie wcześniej niż 6 miesięcy przed terminem składania ofert</w:t>
      </w:r>
    </w:p>
    <w:p w14:paraId="0F1DFA0B" w14:textId="77777777" w:rsidR="00740FAA" w:rsidRPr="00D51E55" w:rsidRDefault="00740FAA" w:rsidP="00740FAA">
      <w:pPr>
        <w:suppressAutoHyphens/>
        <w:autoSpaceDE w:val="0"/>
        <w:autoSpaceDN w:val="0"/>
        <w:adjustRightInd w:val="0"/>
        <w:spacing w:after="0" w:line="276" w:lineRule="auto"/>
        <w:contextualSpacing/>
        <w:jc w:val="both"/>
        <w:rPr>
          <w:rFonts w:ascii="Arial" w:hAnsi="Arial" w:cs="Arial"/>
          <w:b/>
          <w:sz w:val="20"/>
          <w:szCs w:val="20"/>
        </w:rPr>
      </w:pPr>
    </w:p>
    <w:p w14:paraId="0C0E2B53" w14:textId="42CDB114" w:rsidR="00740FAA" w:rsidRPr="00D51E55" w:rsidRDefault="00740FAA" w:rsidP="00740FAA">
      <w:pPr>
        <w:spacing w:after="0" w:line="276" w:lineRule="auto"/>
        <w:jc w:val="both"/>
        <w:rPr>
          <w:rFonts w:ascii="Arial" w:hAnsi="Arial" w:cs="Arial"/>
          <w:sz w:val="20"/>
          <w:szCs w:val="20"/>
        </w:rPr>
      </w:pPr>
      <w:r w:rsidRPr="00D51E55">
        <w:rPr>
          <w:rFonts w:ascii="Arial" w:hAnsi="Arial" w:cs="Arial"/>
          <w:sz w:val="20"/>
          <w:szCs w:val="20"/>
        </w:rPr>
        <w:lastRenderedPageBreak/>
        <w:t>Przesłan</w:t>
      </w:r>
      <w:r w:rsidR="00BC7AD5">
        <w:rPr>
          <w:rFonts w:ascii="Arial" w:hAnsi="Arial" w:cs="Arial"/>
          <w:sz w:val="20"/>
          <w:szCs w:val="20"/>
        </w:rPr>
        <w:t>e</w:t>
      </w:r>
      <w:r w:rsidRPr="00D51E55">
        <w:rPr>
          <w:rFonts w:ascii="Arial" w:hAnsi="Arial" w:cs="Arial"/>
          <w:sz w:val="20"/>
          <w:szCs w:val="20"/>
        </w:rPr>
        <w:t xml:space="preserve"> formularz</w:t>
      </w:r>
      <w:r w:rsidR="00BC7AD5">
        <w:rPr>
          <w:rFonts w:ascii="Arial" w:hAnsi="Arial" w:cs="Arial"/>
          <w:sz w:val="20"/>
          <w:szCs w:val="20"/>
        </w:rPr>
        <w:t>e</w:t>
      </w:r>
      <w:r w:rsidRPr="00D51E55">
        <w:rPr>
          <w:rFonts w:ascii="Arial" w:hAnsi="Arial" w:cs="Arial"/>
          <w:sz w:val="20"/>
          <w:szCs w:val="20"/>
        </w:rPr>
        <w:t xml:space="preserve"> o który</w:t>
      </w:r>
      <w:r w:rsidR="00BC7AD5">
        <w:rPr>
          <w:rFonts w:ascii="Arial" w:hAnsi="Arial" w:cs="Arial"/>
          <w:sz w:val="20"/>
          <w:szCs w:val="20"/>
        </w:rPr>
        <w:t>ch</w:t>
      </w:r>
      <w:r w:rsidRPr="00D51E55">
        <w:rPr>
          <w:rFonts w:ascii="Arial" w:hAnsi="Arial" w:cs="Arial"/>
          <w:sz w:val="20"/>
          <w:szCs w:val="20"/>
        </w:rPr>
        <w:t xml:space="preserve"> mowa w pkt. a</w:t>
      </w:r>
      <w:r w:rsidR="00BC7AD5">
        <w:rPr>
          <w:rFonts w:ascii="Arial" w:hAnsi="Arial" w:cs="Arial"/>
          <w:sz w:val="20"/>
          <w:szCs w:val="20"/>
        </w:rPr>
        <w:t>)</w:t>
      </w:r>
      <w:r w:rsidRPr="00D51E55">
        <w:rPr>
          <w:rFonts w:ascii="Arial" w:hAnsi="Arial" w:cs="Arial"/>
          <w:sz w:val="20"/>
          <w:szCs w:val="20"/>
        </w:rPr>
        <w:t xml:space="preserve"> </w:t>
      </w:r>
      <w:r w:rsidR="00BC7AD5">
        <w:rPr>
          <w:rFonts w:ascii="Arial" w:hAnsi="Arial" w:cs="Arial"/>
          <w:sz w:val="20"/>
          <w:szCs w:val="20"/>
        </w:rPr>
        <w:t xml:space="preserve">i b) </w:t>
      </w:r>
      <w:r w:rsidRPr="00D51E55">
        <w:rPr>
          <w:rFonts w:ascii="Arial" w:hAnsi="Arial" w:cs="Arial"/>
          <w:sz w:val="20"/>
          <w:szCs w:val="20"/>
        </w:rPr>
        <w:t>powyżej mus</w:t>
      </w:r>
      <w:r w:rsidR="00BC7AD5">
        <w:rPr>
          <w:rFonts w:ascii="Arial" w:hAnsi="Arial" w:cs="Arial"/>
          <w:sz w:val="20"/>
          <w:szCs w:val="20"/>
        </w:rPr>
        <w:t>zą</w:t>
      </w:r>
      <w:r w:rsidRPr="00D51E55">
        <w:rPr>
          <w:rFonts w:ascii="Arial" w:hAnsi="Arial" w:cs="Arial"/>
          <w:sz w:val="20"/>
          <w:szCs w:val="20"/>
        </w:rPr>
        <w:t xml:space="preserve"> być podpisan</w:t>
      </w:r>
      <w:r w:rsidR="00BC7AD5">
        <w:rPr>
          <w:rFonts w:ascii="Arial" w:hAnsi="Arial" w:cs="Arial"/>
          <w:sz w:val="20"/>
          <w:szCs w:val="20"/>
        </w:rPr>
        <w:t>e</w:t>
      </w:r>
      <w:r w:rsidRPr="00D51E55">
        <w:rPr>
          <w:rFonts w:ascii="Arial" w:hAnsi="Arial" w:cs="Arial"/>
          <w:sz w:val="20"/>
          <w:szCs w:val="20"/>
        </w:rPr>
        <w:t xml:space="preserve"> przez osobę upoważnioną do reprezentacji Wykonawcy. W przypadku przesyłania oferty w formie elektronicznej konieczne jest zeskanowanie dokumentów wraz z odręcznym podpisem.</w:t>
      </w:r>
    </w:p>
    <w:p w14:paraId="16A0D2E4" w14:textId="77777777" w:rsidR="00740FAA" w:rsidRPr="00D51E55" w:rsidRDefault="00740FAA" w:rsidP="00740FAA">
      <w:pPr>
        <w:spacing w:after="0" w:line="276" w:lineRule="auto"/>
        <w:jc w:val="both"/>
        <w:rPr>
          <w:rFonts w:ascii="Arial" w:hAnsi="Arial" w:cs="Arial"/>
          <w:sz w:val="20"/>
          <w:szCs w:val="20"/>
        </w:rPr>
      </w:pPr>
      <w:r w:rsidRPr="00D51E55">
        <w:rPr>
          <w:rFonts w:ascii="Arial" w:hAnsi="Arial" w:cs="Arial"/>
          <w:sz w:val="20"/>
          <w:szCs w:val="20"/>
        </w:rPr>
        <w:t>W przypadku podpisywania dokumentów przez pełnomocnika – pełnomocnictwo do reprezentowania Wykonawcy powinno być dołączone do oferty.</w:t>
      </w:r>
    </w:p>
    <w:p w14:paraId="32C73019" w14:textId="77777777" w:rsidR="00740FAA" w:rsidRPr="00D51E55" w:rsidRDefault="00740FAA" w:rsidP="00740FAA">
      <w:pPr>
        <w:spacing w:line="276" w:lineRule="auto"/>
        <w:jc w:val="both"/>
        <w:rPr>
          <w:rFonts w:ascii="Arial" w:hAnsi="Arial" w:cs="Arial"/>
          <w:b/>
          <w:sz w:val="20"/>
          <w:szCs w:val="20"/>
        </w:rPr>
      </w:pPr>
    </w:p>
    <w:p w14:paraId="1E8CFC8F" w14:textId="7DFB4DE2" w:rsidR="00740FAA" w:rsidRPr="00D51E55" w:rsidRDefault="00740FAA" w:rsidP="00740FAA">
      <w:pPr>
        <w:spacing w:after="0" w:line="276" w:lineRule="auto"/>
        <w:jc w:val="both"/>
        <w:rPr>
          <w:rFonts w:ascii="Arial" w:hAnsi="Arial" w:cs="Arial"/>
          <w:b/>
          <w:sz w:val="20"/>
          <w:szCs w:val="20"/>
        </w:rPr>
      </w:pPr>
      <w:r w:rsidRPr="00D51E55">
        <w:rPr>
          <w:rFonts w:ascii="Arial" w:hAnsi="Arial" w:cs="Arial"/>
          <w:b/>
          <w:sz w:val="20"/>
          <w:szCs w:val="20"/>
        </w:rPr>
        <w:t>VII. Termin przesłania oferty</w:t>
      </w:r>
    </w:p>
    <w:p w14:paraId="21C1CCBF" w14:textId="77777777" w:rsidR="00740FAA" w:rsidRPr="00D51E55" w:rsidRDefault="00740FAA" w:rsidP="00740FAA">
      <w:pPr>
        <w:pStyle w:val="Akapitzlist"/>
        <w:spacing w:after="0" w:line="276" w:lineRule="auto"/>
        <w:ind w:left="1080"/>
        <w:jc w:val="both"/>
        <w:rPr>
          <w:rFonts w:ascii="Arial" w:hAnsi="Arial" w:cs="Arial"/>
          <w:b/>
          <w:sz w:val="20"/>
          <w:szCs w:val="20"/>
        </w:rPr>
      </w:pPr>
    </w:p>
    <w:p w14:paraId="22D88A37" w14:textId="4806C67A" w:rsidR="00740FAA" w:rsidRPr="00D51E55" w:rsidRDefault="00740FAA" w:rsidP="00740FAA">
      <w:pPr>
        <w:numPr>
          <w:ilvl w:val="0"/>
          <w:numId w:val="13"/>
        </w:numPr>
        <w:spacing w:after="0" w:line="276" w:lineRule="auto"/>
        <w:jc w:val="both"/>
        <w:rPr>
          <w:rFonts w:ascii="Arial" w:hAnsi="Arial" w:cs="Arial"/>
          <w:b/>
          <w:sz w:val="20"/>
          <w:szCs w:val="20"/>
        </w:rPr>
      </w:pPr>
      <w:r w:rsidRPr="00D51E55">
        <w:rPr>
          <w:rFonts w:ascii="Arial" w:hAnsi="Arial" w:cs="Arial"/>
          <w:sz w:val="20"/>
          <w:szCs w:val="20"/>
        </w:rPr>
        <w:t xml:space="preserve">Prosimy o złożenie oferty w siedzibie Zamawiającego w terminie: </w:t>
      </w:r>
      <w:r w:rsidRPr="00D51E55">
        <w:rPr>
          <w:rFonts w:ascii="Arial" w:hAnsi="Arial" w:cs="Arial"/>
          <w:b/>
          <w:sz w:val="20"/>
          <w:szCs w:val="20"/>
        </w:rPr>
        <w:t xml:space="preserve">do </w:t>
      </w:r>
      <w:r w:rsidR="00061C53">
        <w:rPr>
          <w:rFonts w:ascii="Arial" w:hAnsi="Arial" w:cs="Arial"/>
          <w:b/>
          <w:sz w:val="20"/>
          <w:szCs w:val="20"/>
        </w:rPr>
        <w:t>30.</w:t>
      </w:r>
      <w:bookmarkStart w:id="0" w:name="_GoBack"/>
      <w:bookmarkEnd w:id="0"/>
      <w:r w:rsidRPr="00D51E55">
        <w:rPr>
          <w:rFonts w:ascii="Arial" w:hAnsi="Arial" w:cs="Arial"/>
          <w:b/>
          <w:sz w:val="20"/>
          <w:szCs w:val="20"/>
        </w:rPr>
        <w:t>01.2020 r. roku do godz. 10.00</w:t>
      </w:r>
      <w:r w:rsidRPr="00D51E55">
        <w:rPr>
          <w:rFonts w:ascii="Arial" w:hAnsi="Arial" w:cs="Arial"/>
          <w:sz w:val="20"/>
          <w:szCs w:val="20"/>
        </w:rPr>
        <w:t>.</w:t>
      </w:r>
    </w:p>
    <w:p w14:paraId="683B16C0" w14:textId="52492E96" w:rsidR="00740FAA" w:rsidRPr="00D51E55" w:rsidRDefault="00740FAA" w:rsidP="00740FAA">
      <w:pPr>
        <w:numPr>
          <w:ilvl w:val="0"/>
          <w:numId w:val="13"/>
        </w:numPr>
        <w:spacing w:after="0" w:line="276" w:lineRule="auto"/>
        <w:jc w:val="both"/>
        <w:rPr>
          <w:rFonts w:ascii="Arial" w:hAnsi="Arial" w:cs="Arial"/>
          <w:sz w:val="20"/>
          <w:szCs w:val="20"/>
        </w:rPr>
      </w:pPr>
      <w:r w:rsidRPr="00D51E55">
        <w:rPr>
          <w:rFonts w:ascii="Arial" w:hAnsi="Arial" w:cs="Arial"/>
          <w:sz w:val="20"/>
          <w:szCs w:val="20"/>
        </w:rPr>
        <w:t xml:space="preserve">Termin związania ofertą: </w:t>
      </w:r>
      <w:r w:rsidRPr="00D51E55">
        <w:rPr>
          <w:rFonts w:ascii="Arial" w:hAnsi="Arial" w:cs="Arial"/>
          <w:b/>
          <w:sz w:val="20"/>
          <w:szCs w:val="20"/>
        </w:rPr>
        <w:t>30 dni</w:t>
      </w:r>
      <w:r w:rsidRPr="00D51E55">
        <w:rPr>
          <w:rFonts w:ascii="Arial" w:hAnsi="Arial" w:cs="Arial"/>
          <w:sz w:val="20"/>
          <w:szCs w:val="20"/>
        </w:rPr>
        <w:t xml:space="preserve"> od dnia upływu terminu składania </w:t>
      </w:r>
      <w:r w:rsidR="00616A24">
        <w:rPr>
          <w:rFonts w:ascii="Arial" w:hAnsi="Arial" w:cs="Arial"/>
          <w:sz w:val="20"/>
          <w:szCs w:val="20"/>
        </w:rPr>
        <w:t>o</w:t>
      </w:r>
      <w:r w:rsidRPr="00D51E55">
        <w:rPr>
          <w:rFonts w:ascii="Arial" w:hAnsi="Arial" w:cs="Arial"/>
          <w:sz w:val="20"/>
          <w:szCs w:val="20"/>
        </w:rPr>
        <w:t>fert.</w:t>
      </w:r>
    </w:p>
    <w:p w14:paraId="3DE4BB7C" w14:textId="77777777" w:rsidR="00740FAA" w:rsidRPr="00D51E55" w:rsidRDefault="00740FAA" w:rsidP="00740FAA">
      <w:pPr>
        <w:numPr>
          <w:ilvl w:val="0"/>
          <w:numId w:val="13"/>
        </w:numPr>
        <w:spacing w:after="0" w:line="276" w:lineRule="auto"/>
        <w:jc w:val="both"/>
        <w:rPr>
          <w:rFonts w:ascii="Arial" w:hAnsi="Arial" w:cs="Arial"/>
          <w:sz w:val="20"/>
          <w:szCs w:val="20"/>
        </w:rPr>
      </w:pPr>
      <w:r w:rsidRPr="00D51E55">
        <w:rPr>
          <w:rFonts w:ascii="Arial" w:hAnsi="Arial" w:cs="Arial"/>
          <w:sz w:val="20"/>
          <w:szCs w:val="20"/>
        </w:rPr>
        <w:t>Zamawiający dopuszcza przesłanie oferty wg wyboru podmiotu składającego ofertę:</w:t>
      </w:r>
    </w:p>
    <w:p w14:paraId="0AF967EE" w14:textId="604CCB38" w:rsidR="00740FAA" w:rsidRPr="00D51E55" w:rsidRDefault="00740FAA" w:rsidP="00740FAA">
      <w:pPr>
        <w:pStyle w:val="Bezodstpw"/>
        <w:numPr>
          <w:ilvl w:val="1"/>
          <w:numId w:val="14"/>
        </w:numPr>
        <w:spacing w:line="276" w:lineRule="auto"/>
        <w:jc w:val="both"/>
        <w:rPr>
          <w:rFonts w:ascii="Arial" w:hAnsi="Arial" w:cs="Arial"/>
          <w:sz w:val="20"/>
          <w:szCs w:val="20"/>
        </w:rPr>
      </w:pPr>
      <w:r w:rsidRPr="00D51E55">
        <w:rPr>
          <w:rFonts w:ascii="Arial" w:hAnsi="Arial" w:cs="Arial"/>
          <w:sz w:val="20"/>
          <w:szCs w:val="20"/>
        </w:rPr>
        <w:t xml:space="preserve">W formie pisemnej na adres siedziby Zamawiającego: al. Krasińskiego 11a, 31-111 Kraków, Sekretariat, I piętro, pok. 107. Koperta powinna zostać opisana następująco: </w:t>
      </w:r>
      <w:r w:rsidRPr="00D51E55">
        <w:rPr>
          <w:rFonts w:ascii="Arial" w:hAnsi="Arial" w:cs="Arial"/>
          <w:i/>
          <w:iCs/>
          <w:sz w:val="20"/>
          <w:szCs w:val="20"/>
        </w:rPr>
        <w:t>„</w:t>
      </w:r>
      <w:r w:rsidRPr="00D51E55">
        <w:rPr>
          <w:rFonts w:ascii="Arial" w:eastAsia="Times New Roman" w:hAnsi="Arial" w:cs="Arial"/>
          <w:color w:val="000000"/>
          <w:sz w:val="20"/>
          <w:szCs w:val="20"/>
          <w:lang w:eastAsia="pl-PL"/>
        </w:rPr>
        <w:t>Świadczenie usług telekomunikacyjnych w zakresie telefonii komórkowej oraz dostępu do internetu mobilnego wraz z dostawą urządzeń dla Polskiego Wydawnictwa Muzycznego</w:t>
      </w:r>
      <w:r w:rsidRPr="00D51E55">
        <w:rPr>
          <w:rFonts w:ascii="Arial" w:hAnsi="Arial" w:cs="Arial"/>
          <w:i/>
          <w:iCs/>
          <w:sz w:val="20"/>
          <w:szCs w:val="20"/>
        </w:rPr>
        <w:t>”.</w:t>
      </w:r>
    </w:p>
    <w:p w14:paraId="1D14CDCF" w14:textId="77777777" w:rsidR="00740FAA" w:rsidRPr="00D51E55" w:rsidRDefault="00740FAA" w:rsidP="00740FAA">
      <w:pPr>
        <w:pStyle w:val="Bezodstpw"/>
        <w:numPr>
          <w:ilvl w:val="1"/>
          <w:numId w:val="14"/>
        </w:numPr>
        <w:spacing w:line="276" w:lineRule="auto"/>
        <w:jc w:val="both"/>
        <w:rPr>
          <w:rFonts w:ascii="Arial" w:hAnsi="Arial" w:cs="Arial"/>
          <w:sz w:val="20"/>
          <w:szCs w:val="20"/>
        </w:rPr>
      </w:pPr>
      <w:r w:rsidRPr="00D51E55">
        <w:rPr>
          <w:rFonts w:ascii="Arial" w:hAnsi="Arial" w:cs="Arial"/>
          <w:sz w:val="20"/>
          <w:szCs w:val="20"/>
        </w:rPr>
        <w:t>Przez kuriera (decyduje data i godzina dostarczenia przesyłki kurierskiej).</w:t>
      </w:r>
    </w:p>
    <w:p w14:paraId="42284874" w14:textId="77777777" w:rsidR="00740FAA" w:rsidRPr="00D51E55" w:rsidRDefault="00740FAA" w:rsidP="00740FAA">
      <w:pPr>
        <w:pStyle w:val="Bezodstpw"/>
        <w:numPr>
          <w:ilvl w:val="1"/>
          <w:numId w:val="14"/>
        </w:numPr>
        <w:spacing w:line="276" w:lineRule="auto"/>
        <w:jc w:val="both"/>
        <w:rPr>
          <w:rStyle w:val="Hipercze"/>
          <w:rFonts w:ascii="Arial" w:hAnsi="Arial" w:cs="Arial"/>
          <w:sz w:val="20"/>
          <w:szCs w:val="20"/>
        </w:rPr>
      </w:pPr>
      <w:r w:rsidRPr="00D51E55">
        <w:rPr>
          <w:rFonts w:ascii="Arial" w:hAnsi="Arial" w:cs="Arial"/>
          <w:sz w:val="20"/>
          <w:szCs w:val="20"/>
        </w:rPr>
        <w:t xml:space="preserve">W formie elektronicznej na adres: </w:t>
      </w:r>
      <w:hyperlink r:id="rId7" w:history="1">
        <w:r w:rsidRPr="00D51E55">
          <w:rPr>
            <w:rStyle w:val="Hipercze"/>
            <w:rFonts w:ascii="Arial" w:hAnsi="Arial" w:cs="Arial"/>
            <w:sz w:val="20"/>
            <w:szCs w:val="20"/>
          </w:rPr>
          <w:t>zamowienia_publiczne@pwm.com.pl</w:t>
        </w:r>
      </w:hyperlink>
    </w:p>
    <w:p w14:paraId="1E706435" w14:textId="77777777" w:rsidR="00740FAA" w:rsidRPr="00D51E55" w:rsidRDefault="00740FAA" w:rsidP="00740FAA">
      <w:pPr>
        <w:pStyle w:val="Bezodstpw"/>
        <w:spacing w:line="276" w:lineRule="auto"/>
        <w:ind w:left="1440"/>
        <w:jc w:val="both"/>
        <w:rPr>
          <w:rFonts w:ascii="Arial" w:hAnsi="Arial" w:cs="Arial"/>
          <w:sz w:val="20"/>
          <w:szCs w:val="20"/>
        </w:rPr>
      </w:pPr>
    </w:p>
    <w:p w14:paraId="58C10577" w14:textId="77777777" w:rsidR="00740FAA" w:rsidRPr="00D51E55" w:rsidRDefault="00740FAA" w:rsidP="00740FAA">
      <w:pPr>
        <w:spacing w:after="0" w:line="276" w:lineRule="auto"/>
        <w:jc w:val="both"/>
        <w:rPr>
          <w:rFonts w:ascii="Arial" w:hAnsi="Arial" w:cs="Arial"/>
          <w:b/>
          <w:sz w:val="20"/>
          <w:szCs w:val="20"/>
        </w:rPr>
      </w:pPr>
    </w:p>
    <w:p w14:paraId="7FFB999E" w14:textId="77777777" w:rsidR="00740FAA" w:rsidRPr="00D51E55" w:rsidRDefault="00740FAA" w:rsidP="00740FAA">
      <w:pPr>
        <w:spacing w:after="0" w:line="276" w:lineRule="auto"/>
        <w:jc w:val="both"/>
        <w:rPr>
          <w:rFonts w:ascii="Arial" w:hAnsi="Arial" w:cs="Arial"/>
          <w:b/>
          <w:sz w:val="20"/>
          <w:szCs w:val="20"/>
        </w:rPr>
      </w:pPr>
      <w:r w:rsidRPr="00D51E55">
        <w:rPr>
          <w:rFonts w:ascii="Arial" w:hAnsi="Arial" w:cs="Arial"/>
          <w:b/>
          <w:sz w:val="20"/>
          <w:szCs w:val="20"/>
        </w:rPr>
        <w:t>VII. Informacje dodatkowe</w:t>
      </w:r>
    </w:p>
    <w:p w14:paraId="7241381C" w14:textId="77777777" w:rsidR="00740FAA" w:rsidRPr="00D51E55" w:rsidRDefault="00740FAA" w:rsidP="00740FAA">
      <w:pPr>
        <w:pStyle w:val="Akapitzlist"/>
        <w:spacing w:after="0" w:line="276" w:lineRule="auto"/>
        <w:ind w:left="426"/>
        <w:jc w:val="both"/>
        <w:rPr>
          <w:rFonts w:ascii="Arial" w:hAnsi="Arial" w:cs="Arial"/>
          <w:sz w:val="20"/>
          <w:szCs w:val="20"/>
        </w:rPr>
      </w:pPr>
      <w:r w:rsidRPr="00D51E55">
        <w:rPr>
          <w:rFonts w:ascii="Arial" w:hAnsi="Arial" w:cs="Arial"/>
          <w:sz w:val="20"/>
          <w:szCs w:val="20"/>
        </w:rPr>
        <w:t>a) Postępowanie o udzielenie zamówienia nie podlega przepisom ustawy z dnia 29 stycznia 2004 r. Prawo zamówień publicznych (t.j. Dz. U. 2019 poz.1843).</w:t>
      </w:r>
    </w:p>
    <w:p w14:paraId="4B1271CC" w14:textId="77777777" w:rsidR="00740FAA" w:rsidRPr="00D51E55" w:rsidRDefault="00740FAA" w:rsidP="00740FAA">
      <w:pPr>
        <w:spacing w:after="0" w:line="276" w:lineRule="auto"/>
        <w:ind w:left="426"/>
        <w:jc w:val="both"/>
        <w:rPr>
          <w:rFonts w:ascii="Arial" w:hAnsi="Arial" w:cs="Arial"/>
          <w:sz w:val="20"/>
          <w:szCs w:val="20"/>
        </w:rPr>
      </w:pPr>
      <w:r w:rsidRPr="00D51E55">
        <w:rPr>
          <w:rFonts w:ascii="Arial" w:hAnsi="Arial" w:cs="Arial"/>
          <w:sz w:val="20"/>
          <w:szCs w:val="20"/>
        </w:rPr>
        <w:t>b)</w:t>
      </w:r>
      <w:r w:rsidRPr="00D51E55">
        <w:rPr>
          <w:rFonts w:ascii="Arial" w:hAnsi="Arial" w:cs="Arial"/>
          <w:sz w:val="20"/>
          <w:szCs w:val="20"/>
        </w:rPr>
        <w:tab/>
        <w:t xml:space="preserve">Postępowanie prowadzone jest w języku polskim. Oświadczenia, wnioski, zawiadomienia oraz informacje Zamawiający i Wykonawcy przekazują pisemnie lub za pośrednictwem poczty elektronicznej, na adres: </w:t>
      </w:r>
      <w:hyperlink r:id="rId8" w:history="1">
        <w:r w:rsidRPr="00D51E55">
          <w:rPr>
            <w:rStyle w:val="Hipercze"/>
            <w:rFonts w:ascii="Arial" w:hAnsi="Arial" w:cs="Arial"/>
            <w:sz w:val="20"/>
            <w:szCs w:val="20"/>
          </w:rPr>
          <w:t>zamowienia_publiczne@pwm.com.pl</w:t>
        </w:r>
      </w:hyperlink>
    </w:p>
    <w:p w14:paraId="1DA4810B" w14:textId="77777777" w:rsidR="00740FAA" w:rsidRPr="00D51E55" w:rsidRDefault="00740FAA" w:rsidP="00740FAA">
      <w:pPr>
        <w:spacing w:after="0" w:line="276" w:lineRule="auto"/>
        <w:ind w:left="426"/>
        <w:jc w:val="both"/>
        <w:rPr>
          <w:rFonts w:ascii="Arial" w:hAnsi="Arial" w:cs="Arial"/>
          <w:sz w:val="20"/>
          <w:szCs w:val="20"/>
        </w:rPr>
      </w:pPr>
      <w:r w:rsidRPr="00D51E55">
        <w:rPr>
          <w:rFonts w:ascii="Arial" w:hAnsi="Arial" w:cs="Arial"/>
          <w:sz w:val="20"/>
          <w:szCs w:val="20"/>
        </w:rPr>
        <w:t>c)</w:t>
      </w:r>
      <w:r w:rsidRPr="00D51E55">
        <w:rPr>
          <w:rFonts w:ascii="Arial" w:hAnsi="Arial" w:cs="Arial"/>
          <w:sz w:val="20"/>
          <w:szCs w:val="20"/>
        </w:rPr>
        <w:tab/>
        <w:t>Oferta Wykonawcy podlega odrzuceniu, jeżeli:</w:t>
      </w:r>
    </w:p>
    <w:p w14:paraId="4AF745FB" w14:textId="77777777" w:rsidR="00740FAA" w:rsidRPr="00D51E55" w:rsidRDefault="00740FAA" w:rsidP="00740FAA">
      <w:pPr>
        <w:spacing w:after="0" w:line="276" w:lineRule="auto"/>
        <w:ind w:left="1134"/>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0B4496DD" w14:textId="77777777" w:rsidR="00740FAA" w:rsidRPr="00D51E55" w:rsidRDefault="00740FAA" w:rsidP="00740FAA">
      <w:pPr>
        <w:spacing w:after="0" w:line="276" w:lineRule="auto"/>
        <w:ind w:left="426" w:firstLine="708"/>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Oferta Wykonawcy zawiera rażąco niską cenę wykonania przedmiotu zamówienia,</w:t>
      </w:r>
    </w:p>
    <w:p w14:paraId="615C463E" w14:textId="77777777" w:rsidR="00740FAA" w:rsidRPr="00D51E55" w:rsidRDefault="00740FAA" w:rsidP="00740FAA">
      <w:pPr>
        <w:spacing w:after="0" w:line="276" w:lineRule="auto"/>
        <w:ind w:left="426" w:firstLine="708"/>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Oferta Wykonawcy jest nieważna na gruncie obowiązujących przepisów prawa,</w:t>
      </w:r>
    </w:p>
    <w:p w14:paraId="2BFFADF0" w14:textId="77777777" w:rsidR="00740FAA" w:rsidRPr="00D51E55" w:rsidRDefault="00740FAA" w:rsidP="00740FAA">
      <w:pPr>
        <w:spacing w:after="0" w:line="276" w:lineRule="auto"/>
        <w:ind w:left="1134"/>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Wykonawca nie wyraził zgody na poprawienie innych omyłek w Ofercie w terminie wyznaczonym przez Zamawiającego,</w:t>
      </w:r>
    </w:p>
    <w:p w14:paraId="0AC09BDE" w14:textId="77777777" w:rsidR="00740FAA" w:rsidRPr="00D51E55" w:rsidRDefault="00740FAA" w:rsidP="00740FAA">
      <w:pPr>
        <w:spacing w:after="0" w:line="276" w:lineRule="auto"/>
        <w:ind w:left="1134"/>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Wykonawca nie uzupełnił lub nie złożył wyjaśnień dotyczących jego Oferty na wezwanie Zamawiającego,</w:t>
      </w:r>
    </w:p>
    <w:p w14:paraId="1A2858A9" w14:textId="77777777" w:rsidR="00740FAA" w:rsidRPr="00D51E55" w:rsidRDefault="00740FAA" w:rsidP="00740FAA">
      <w:pPr>
        <w:spacing w:after="0" w:line="276" w:lineRule="auto"/>
        <w:ind w:left="426"/>
        <w:jc w:val="both"/>
        <w:rPr>
          <w:rFonts w:ascii="Arial" w:hAnsi="Arial" w:cs="Arial"/>
          <w:sz w:val="20"/>
          <w:szCs w:val="20"/>
        </w:rPr>
      </w:pPr>
      <w:r w:rsidRPr="00D51E55">
        <w:rPr>
          <w:rFonts w:ascii="Arial" w:hAnsi="Arial" w:cs="Arial"/>
          <w:sz w:val="20"/>
          <w:szCs w:val="20"/>
        </w:rPr>
        <w:t>d)</w:t>
      </w:r>
      <w:r w:rsidRPr="00D51E55">
        <w:rPr>
          <w:rFonts w:ascii="Arial" w:hAnsi="Arial" w:cs="Arial"/>
          <w:sz w:val="20"/>
          <w:szCs w:val="20"/>
        </w:rPr>
        <w:tab/>
        <w:t>Zamawiający zastrzega sobie prawo zmiany niniejszego zapytania, a także unieważnienia postępowania bez wyłonienia Wykonawcy i bez podawania przyczyn. Postępowanie może zostać unieważnione w szczególności w przypadku, gdy:</w:t>
      </w:r>
    </w:p>
    <w:p w14:paraId="18DE0A0A" w14:textId="77777777" w:rsidR="00740FAA" w:rsidRPr="00D51E55" w:rsidRDefault="00740FAA" w:rsidP="00740FAA">
      <w:pPr>
        <w:spacing w:after="0" w:line="276" w:lineRule="auto"/>
        <w:ind w:left="1134"/>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 xml:space="preserve">W Postępowaniu w nie złożono żadnej Oferty lub wszystkie Oferty podlegają odrzuceniu, </w:t>
      </w:r>
    </w:p>
    <w:p w14:paraId="1933CF6B" w14:textId="77777777" w:rsidR="00740FAA" w:rsidRPr="00D51E55" w:rsidRDefault="00740FAA" w:rsidP="00740FAA">
      <w:pPr>
        <w:spacing w:after="0" w:line="276" w:lineRule="auto"/>
        <w:ind w:left="1134"/>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73A8EEAB" w14:textId="77777777" w:rsidR="00740FAA" w:rsidRPr="00D51E55" w:rsidRDefault="00740FAA" w:rsidP="00740FAA">
      <w:pPr>
        <w:spacing w:after="0" w:line="276" w:lineRule="auto"/>
        <w:ind w:left="426" w:firstLine="708"/>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Postępowanie jest dotknięte wadą lub błędem.</w:t>
      </w:r>
    </w:p>
    <w:p w14:paraId="32D91C2B" w14:textId="77777777" w:rsidR="00740FAA" w:rsidRPr="00D51E55" w:rsidRDefault="00740FAA" w:rsidP="00740FAA">
      <w:pPr>
        <w:spacing w:after="0" w:line="276" w:lineRule="auto"/>
        <w:ind w:left="426" w:firstLine="708"/>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Udzielenie zamówienia na oferowanych warunkach nie leży w interesie PWM.</w:t>
      </w:r>
    </w:p>
    <w:p w14:paraId="751AD03A" w14:textId="0B0A8301" w:rsidR="00210E96" w:rsidRPr="00D51E55" w:rsidRDefault="00740FAA" w:rsidP="0025290D">
      <w:pPr>
        <w:spacing w:after="0" w:line="276" w:lineRule="auto"/>
        <w:ind w:left="1134"/>
        <w:jc w:val="both"/>
        <w:rPr>
          <w:rFonts w:ascii="Arial" w:hAnsi="Arial" w:cs="Arial"/>
          <w:sz w:val="20"/>
          <w:szCs w:val="20"/>
        </w:rPr>
      </w:pPr>
      <w:r w:rsidRPr="00D51E55">
        <w:rPr>
          <w:rFonts w:ascii="Arial" w:hAnsi="Arial" w:cs="Arial"/>
          <w:sz w:val="20"/>
          <w:szCs w:val="20"/>
        </w:rPr>
        <w:t>•</w:t>
      </w:r>
      <w:r w:rsidRPr="00D51E55">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30739D17" w14:textId="062221C6" w:rsidR="00210E96" w:rsidRPr="00D51E55" w:rsidRDefault="00210E96" w:rsidP="0025290D">
      <w:pPr>
        <w:spacing w:after="0" w:line="276" w:lineRule="auto"/>
        <w:ind w:left="1134"/>
        <w:jc w:val="both"/>
        <w:rPr>
          <w:rFonts w:ascii="Arial" w:hAnsi="Arial" w:cs="Arial"/>
          <w:sz w:val="20"/>
          <w:szCs w:val="20"/>
        </w:rPr>
      </w:pPr>
      <w:r w:rsidRPr="00D51E55">
        <w:rPr>
          <w:rFonts w:ascii="Arial" w:hAnsi="Arial" w:cs="Arial"/>
          <w:sz w:val="20"/>
          <w:szCs w:val="20"/>
        </w:rPr>
        <w:lastRenderedPageBreak/>
        <w:t>• zaoferowana cena</w:t>
      </w:r>
      <w:r w:rsidR="0069115F" w:rsidRPr="00D51E55">
        <w:rPr>
          <w:rFonts w:ascii="Arial" w:hAnsi="Arial" w:cs="Arial"/>
          <w:sz w:val="20"/>
          <w:szCs w:val="20"/>
        </w:rPr>
        <w:t xml:space="preserve"> </w:t>
      </w:r>
      <w:r w:rsidR="00281DB9">
        <w:rPr>
          <w:rFonts w:ascii="Arial" w:hAnsi="Arial" w:cs="Arial"/>
          <w:sz w:val="20"/>
          <w:szCs w:val="20"/>
        </w:rPr>
        <w:t xml:space="preserve">jednostkowa </w:t>
      </w:r>
      <w:r w:rsidR="0069115F" w:rsidRPr="00D51E55">
        <w:rPr>
          <w:rFonts w:ascii="Arial" w:hAnsi="Arial" w:cs="Arial"/>
          <w:sz w:val="20"/>
          <w:szCs w:val="20"/>
        </w:rPr>
        <w:t>któregokolwiek</w:t>
      </w:r>
      <w:r w:rsidRPr="00D51E55">
        <w:rPr>
          <w:rFonts w:ascii="Arial" w:hAnsi="Arial" w:cs="Arial"/>
          <w:sz w:val="20"/>
          <w:szCs w:val="20"/>
        </w:rPr>
        <w:t xml:space="preserve"> </w:t>
      </w:r>
      <w:r w:rsidR="00616A24">
        <w:rPr>
          <w:rFonts w:ascii="Arial" w:hAnsi="Arial" w:cs="Arial"/>
          <w:sz w:val="20"/>
          <w:szCs w:val="20"/>
        </w:rPr>
        <w:t xml:space="preserve">zestawu </w:t>
      </w:r>
      <w:r w:rsidRPr="00D51E55">
        <w:rPr>
          <w:rFonts w:ascii="Arial" w:hAnsi="Arial" w:cs="Arial"/>
          <w:sz w:val="20"/>
          <w:szCs w:val="20"/>
        </w:rPr>
        <w:t xml:space="preserve">aparatu telefonicznego </w:t>
      </w:r>
      <w:r w:rsidR="00616A24">
        <w:rPr>
          <w:rFonts w:ascii="Arial" w:hAnsi="Arial" w:cs="Arial"/>
          <w:sz w:val="20"/>
          <w:szCs w:val="20"/>
        </w:rPr>
        <w:t xml:space="preserve">+ tabletu </w:t>
      </w:r>
      <w:r w:rsidRPr="00D51E55">
        <w:rPr>
          <w:rFonts w:ascii="Arial" w:hAnsi="Arial" w:cs="Arial"/>
          <w:sz w:val="20"/>
          <w:szCs w:val="20"/>
        </w:rPr>
        <w:t>dedykowanego dla I grupy abonamentowej przekroczy kwotę jak</w:t>
      </w:r>
      <w:r w:rsidR="003F0E7F" w:rsidRPr="00D51E55">
        <w:rPr>
          <w:rFonts w:ascii="Arial" w:hAnsi="Arial" w:cs="Arial"/>
          <w:sz w:val="20"/>
          <w:szCs w:val="20"/>
        </w:rPr>
        <w:t>ą</w:t>
      </w:r>
      <w:r w:rsidRPr="00D51E55">
        <w:rPr>
          <w:rFonts w:ascii="Arial" w:hAnsi="Arial" w:cs="Arial"/>
          <w:sz w:val="20"/>
          <w:szCs w:val="20"/>
        </w:rPr>
        <w:t xml:space="preserve"> Zamawiający zamierzał przeznaczyć na sfinansowanie </w:t>
      </w:r>
      <w:r w:rsidR="00526C8F">
        <w:rPr>
          <w:rFonts w:ascii="Arial" w:hAnsi="Arial" w:cs="Arial"/>
          <w:sz w:val="20"/>
          <w:szCs w:val="20"/>
        </w:rPr>
        <w:t xml:space="preserve">1 sztuki </w:t>
      </w:r>
      <w:r w:rsidR="00616A24">
        <w:rPr>
          <w:rFonts w:ascii="Arial" w:hAnsi="Arial" w:cs="Arial"/>
          <w:sz w:val="20"/>
          <w:szCs w:val="20"/>
        </w:rPr>
        <w:t>zestawu tj.</w:t>
      </w:r>
      <w:r w:rsidRPr="00D51E55">
        <w:rPr>
          <w:rFonts w:ascii="Arial" w:hAnsi="Arial" w:cs="Arial"/>
          <w:sz w:val="20"/>
          <w:szCs w:val="20"/>
        </w:rPr>
        <w:t xml:space="preserve"> 100 zł brutto</w:t>
      </w:r>
      <w:r w:rsidR="0069115F" w:rsidRPr="00D51E55">
        <w:rPr>
          <w:rFonts w:ascii="Arial" w:hAnsi="Arial" w:cs="Arial"/>
          <w:sz w:val="20"/>
          <w:szCs w:val="20"/>
        </w:rPr>
        <w:t>.</w:t>
      </w:r>
    </w:p>
    <w:p w14:paraId="5DCE731F" w14:textId="66764DF1" w:rsidR="00210E96" w:rsidRDefault="00210E96" w:rsidP="0069115F">
      <w:pPr>
        <w:spacing w:after="0" w:line="276" w:lineRule="auto"/>
        <w:ind w:left="1134"/>
        <w:jc w:val="both"/>
        <w:rPr>
          <w:rFonts w:ascii="Arial" w:hAnsi="Arial" w:cs="Arial"/>
          <w:sz w:val="20"/>
          <w:szCs w:val="20"/>
        </w:rPr>
      </w:pPr>
      <w:r w:rsidRPr="00D51E55">
        <w:rPr>
          <w:rFonts w:ascii="Arial" w:hAnsi="Arial" w:cs="Arial"/>
          <w:sz w:val="20"/>
          <w:szCs w:val="20"/>
        </w:rPr>
        <w:t xml:space="preserve">• </w:t>
      </w:r>
      <w:r w:rsidR="0069115F" w:rsidRPr="00D51E55">
        <w:rPr>
          <w:rFonts w:ascii="Arial" w:hAnsi="Arial" w:cs="Arial"/>
          <w:sz w:val="20"/>
          <w:szCs w:val="20"/>
        </w:rPr>
        <w:t xml:space="preserve">zaoferowana cena </w:t>
      </w:r>
      <w:r w:rsidR="00281DB9">
        <w:rPr>
          <w:rFonts w:ascii="Arial" w:hAnsi="Arial" w:cs="Arial"/>
          <w:sz w:val="20"/>
          <w:szCs w:val="20"/>
        </w:rPr>
        <w:t xml:space="preserve">jednostkowa </w:t>
      </w:r>
      <w:r w:rsidR="0069115F" w:rsidRPr="00D51E55">
        <w:rPr>
          <w:rFonts w:ascii="Arial" w:hAnsi="Arial" w:cs="Arial"/>
          <w:sz w:val="20"/>
          <w:szCs w:val="20"/>
        </w:rPr>
        <w:t xml:space="preserve">któregokolwiek </w:t>
      </w:r>
      <w:r w:rsidR="00616A24">
        <w:rPr>
          <w:rFonts w:ascii="Arial" w:hAnsi="Arial" w:cs="Arial"/>
          <w:sz w:val="20"/>
          <w:szCs w:val="20"/>
        </w:rPr>
        <w:t xml:space="preserve">zestawu </w:t>
      </w:r>
      <w:r w:rsidR="0069115F" w:rsidRPr="00D51E55">
        <w:rPr>
          <w:rFonts w:ascii="Arial" w:hAnsi="Arial" w:cs="Arial"/>
          <w:sz w:val="20"/>
          <w:szCs w:val="20"/>
        </w:rPr>
        <w:t xml:space="preserve">aparatu telefonicznego </w:t>
      </w:r>
      <w:r w:rsidR="00616A24">
        <w:rPr>
          <w:rFonts w:ascii="Arial" w:hAnsi="Arial" w:cs="Arial"/>
          <w:sz w:val="20"/>
          <w:szCs w:val="20"/>
        </w:rPr>
        <w:t xml:space="preserve">+ tabletu </w:t>
      </w:r>
      <w:r w:rsidR="0069115F" w:rsidRPr="00D51E55">
        <w:rPr>
          <w:rFonts w:ascii="Arial" w:hAnsi="Arial" w:cs="Arial"/>
          <w:sz w:val="20"/>
          <w:szCs w:val="20"/>
        </w:rPr>
        <w:t>dedykowanego dla II grupy abonamentowej przekroczy kwotę jak</w:t>
      </w:r>
      <w:r w:rsidR="003F0E7F" w:rsidRPr="00D51E55">
        <w:rPr>
          <w:rFonts w:ascii="Arial" w:hAnsi="Arial" w:cs="Arial"/>
          <w:sz w:val="20"/>
          <w:szCs w:val="20"/>
        </w:rPr>
        <w:t>ą</w:t>
      </w:r>
      <w:r w:rsidR="0069115F" w:rsidRPr="00D51E55">
        <w:rPr>
          <w:rFonts w:ascii="Arial" w:hAnsi="Arial" w:cs="Arial"/>
          <w:sz w:val="20"/>
          <w:szCs w:val="20"/>
        </w:rPr>
        <w:t xml:space="preserve"> Zamawiający zamierzał przeznaczyć na sfinansowanie </w:t>
      </w:r>
      <w:r w:rsidR="00526C8F">
        <w:rPr>
          <w:rFonts w:ascii="Arial" w:hAnsi="Arial" w:cs="Arial"/>
          <w:sz w:val="20"/>
          <w:szCs w:val="20"/>
        </w:rPr>
        <w:t xml:space="preserve">1 sztuki </w:t>
      </w:r>
      <w:r w:rsidR="0069115F" w:rsidRPr="00D51E55">
        <w:rPr>
          <w:rFonts w:ascii="Arial" w:hAnsi="Arial" w:cs="Arial"/>
          <w:sz w:val="20"/>
          <w:szCs w:val="20"/>
        </w:rPr>
        <w:t>urządzenia tj. 50 zł brutto.</w:t>
      </w:r>
    </w:p>
    <w:p w14:paraId="21F6CE6D" w14:textId="5D697CAF" w:rsidR="00D4447C" w:rsidRPr="00D51E55" w:rsidRDefault="00D4447C" w:rsidP="00D4447C">
      <w:pPr>
        <w:spacing w:after="0" w:line="276" w:lineRule="auto"/>
        <w:ind w:left="1134"/>
        <w:jc w:val="both"/>
        <w:rPr>
          <w:rFonts w:ascii="Arial" w:hAnsi="Arial" w:cs="Arial"/>
          <w:sz w:val="20"/>
          <w:szCs w:val="20"/>
        </w:rPr>
      </w:pPr>
      <w:r w:rsidRPr="00D51E55">
        <w:rPr>
          <w:rFonts w:ascii="Arial" w:hAnsi="Arial" w:cs="Arial"/>
          <w:sz w:val="20"/>
          <w:szCs w:val="20"/>
        </w:rPr>
        <w:t xml:space="preserve">• zaoferowana cena </w:t>
      </w:r>
      <w:r w:rsidR="00281DB9">
        <w:rPr>
          <w:rFonts w:ascii="Arial" w:hAnsi="Arial" w:cs="Arial"/>
          <w:sz w:val="20"/>
          <w:szCs w:val="20"/>
        </w:rPr>
        <w:t xml:space="preserve">jednostkowa </w:t>
      </w:r>
      <w:r w:rsidRPr="00D51E55">
        <w:rPr>
          <w:rFonts w:ascii="Arial" w:hAnsi="Arial" w:cs="Arial"/>
          <w:sz w:val="20"/>
          <w:szCs w:val="20"/>
        </w:rPr>
        <w:t xml:space="preserve">aparatu telefonicznego dedykowanego dla II grupy abonamentowej przekroczy kwotę jaką Zamawiający zamierzał przeznaczyć na sfinansowanie </w:t>
      </w:r>
      <w:r w:rsidR="00526C8F">
        <w:rPr>
          <w:rFonts w:ascii="Arial" w:hAnsi="Arial" w:cs="Arial"/>
          <w:sz w:val="20"/>
          <w:szCs w:val="20"/>
        </w:rPr>
        <w:t xml:space="preserve">1 sztuki </w:t>
      </w:r>
      <w:r w:rsidRPr="00D51E55">
        <w:rPr>
          <w:rFonts w:ascii="Arial" w:hAnsi="Arial" w:cs="Arial"/>
          <w:sz w:val="20"/>
          <w:szCs w:val="20"/>
        </w:rPr>
        <w:t>urządzenia tj. 50 zł brutto.</w:t>
      </w:r>
    </w:p>
    <w:p w14:paraId="010EC731" w14:textId="77777777" w:rsidR="00D4447C" w:rsidRPr="00D51E55" w:rsidRDefault="00D4447C" w:rsidP="0069115F">
      <w:pPr>
        <w:spacing w:after="0" w:line="276" w:lineRule="auto"/>
        <w:ind w:left="1134"/>
        <w:jc w:val="both"/>
        <w:rPr>
          <w:rFonts w:ascii="Arial" w:hAnsi="Arial" w:cs="Arial"/>
          <w:sz w:val="20"/>
          <w:szCs w:val="20"/>
        </w:rPr>
      </w:pPr>
    </w:p>
    <w:p w14:paraId="6A618CCD" w14:textId="77777777" w:rsidR="00210E96" w:rsidRPr="00D51E55" w:rsidRDefault="00210E96" w:rsidP="00210E96">
      <w:pPr>
        <w:spacing w:after="0" w:line="276" w:lineRule="auto"/>
        <w:ind w:left="1134"/>
        <w:jc w:val="both"/>
        <w:rPr>
          <w:rFonts w:ascii="Arial" w:hAnsi="Arial" w:cs="Arial"/>
          <w:sz w:val="20"/>
          <w:szCs w:val="20"/>
        </w:rPr>
      </w:pPr>
    </w:p>
    <w:p w14:paraId="68267E62" w14:textId="77777777" w:rsidR="00740FAA" w:rsidRPr="00D51E55" w:rsidRDefault="00740FAA" w:rsidP="00740FAA">
      <w:pPr>
        <w:spacing w:after="0" w:line="276" w:lineRule="auto"/>
        <w:ind w:left="426"/>
        <w:jc w:val="both"/>
        <w:rPr>
          <w:rFonts w:ascii="Arial" w:hAnsi="Arial" w:cs="Arial"/>
          <w:sz w:val="20"/>
          <w:szCs w:val="20"/>
        </w:rPr>
      </w:pPr>
      <w:r w:rsidRPr="00D51E55">
        <w:rPr>
          <w:rFonts w:ascii="Arial" w:hAnsi="Arial" w:cs="Arial"/>
          <w:sz w:val="20"/>
          <w:szCs w:val="20"/>
        </w:rPr>
        <w:t>e)</w:t>
      </w:r>
      <w:r w:rsidRPr="00D51E55">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27CB5CEE" w14:textId="77777777" w:rsidR="00740FAA" w:rsidRPr="00D51E55" w:rsidRDefault="00740FAA" w:rsidP="00740FAA">
      <w:pPr>
        <w:spacing w:after="0" w:line="276" w:lineRule="auto"/>
        <w:ind w:left="426"/>
        <w:jc w:val="both"/>
        <w:rPr>
          <w:rFonts w:ascii="Arial" w:hAnsi="Arial" w:cs="Arial"/>
          <w:sz w:val="20"/>
          <w:szCs w:val="20"/>
        </w:rPr>
      </w:pPr>
      <w:r w:rsidRPr="00D51E55">
        <w:rPr>
          <w:rFonts w:ascii="Arial" w:hAnsi="Arial" w:cs="Arial"/>
          <w:sz w:val="20"/>
          <w:szCs w:val="20"/>
        </w:rPr>
        <w:t>f)</w:t>
      </w:r>
      <w:r w:rsidRPr="00D51E55">
        <w:rPr>
          <w:rFonts w:ascii="Arial" w:hAnsi="Arial" w:cs="Arial"/>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3FB8DC72" w14:textId="77777777" w:rsidR="00740FAA" w:rsidRPr="00D51E55" w:rsidRDefault="00740FAA" w:rsidP="00740FAA">
      <w:pPr>
        <w:spacing w:after="0" w:line="276" w:lineRule="auto"/>
        <w:ind w:left="426"/>
        <w:jc w:val="both"/>
        <w:rPr>
          <w:rFonts w:ascii="Arial" w:hAnsi="Arial" w:cs="Arial"/>
          <w:sz w:val="20"/>
          <w:szCs w:val="20"/>
        </w:rPr>
      </w:pPr>
      <w:r w:rsidRPr="00D51E55">
        <w:rPr>
          <w:rFonts w:ascii="Arial" w:hAnsi="Arial" w:cs="Arial"/>
          <w:sz w:val="20"/>
          <w:szCs w:val="20"/>
        </w:rPr>
        <w:t>g)</w:t>
      </w:r>
      <w:r w:rsidRPr="00D51E55">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31EDCDEB" w14:textId="77777777" w:rsidR="00740FAA" w:rsidRPr="00D51E55" w:rsidRDefault="00740FAA" w:rsidP="00740FAA">
      <w:pPr>
        <w:spacing w:after="0" w:line="276" w:lineRule="auto"/>
        <w:ind w:left="426"/>
        <w:jc w:val="both"/>
        <w:rPr>
          <w:rFonts w:ascii="Arial" w:hAnsi="Arial" w:cs="Arial"/>
          <w:sz w:val="20"/>
          <w:szCs w:val="20"/>
        </w:rPr>
      </w:pPr>
      <w:r w:rsidRPr="00D51E55">
        <w:rPr>
          <w:rFonts w:ascii="Arial" w:hAnsi="Arial" w:cs="Arial"/>
          <w:sz w:val="20"/>
          <w:szCs w:val="20"/>
        </w:rPr>
        <w:t>h) Zamawiający może najpierw dokonać oceny ofert, a następnie zbadać, czy oferta Wykonawcy, którego oferta została oceniona jako najkorzystniejsza, nie podlega wykluczeniu oraz spełnia warunki udziału w postępowaniu.</w:t>
      </w:r>
    </w:p>
    <w:p w14:paraId="0B01754F" w14:textId="77777777" w:rsidR="00740FAA" w:rsidRPr="00D51E55" w:rsidRDefault="00740FAA" w:rsidP="00740FAA">
      <w:pPr>
        <w:spacing w:after="0" w:line="276" w:lineRule="auto"/>
        <w:ind w:left="426"/>
        <w:jc w:val="both"/>
        <w:rPr>
          <w:rFonts w:ascii="Arial" w:hAnsi="Arial" w:cs="Arial"/>
          <w:sz w:val="20"/>
          <w:szCs w:val="20"/>
        </w:rPr>
      </w:pPr>
      <w:r w:rsidRPr="00D51E55">
        <w:rPr>
          <w:rFonts w:ascii="Arial" w:hAnsi="Arial" w:cs="Arial"/>
          <w:sz w:val="20"/>
          <w:szCs w:val="20"/>
        </w:rPr>
        <w:t>k)</w:t>
      </w:r>
      <w:r w:rsidRPr="00D51E55">
        <w:rPr>
          <w:rFonts w:ascii="Arial" w:hAnsi="Arial" w:cs="Arial"/>
          <w:sz w:val="20"/>
          <w:szCs w:val="20"/>
        </w:rPr>
        <w:tab/>
        <w:t xml:space="preserve">Wykonawca może zwrócić się do Zamawiającego z wnioskiem o udzielenie wyjaśnień </w:t>
      </w:r>
    </w:p>
    <w:p w14:paraId="51FE0F5F" w14:textId="77777777" w:rsidR="00740FAA" w:rsidRPr="00D51E55" w:rsidRDefault="00740FAA" w:rsidP="00740FAA">
      <w:pPr>
        <w:spacing w:after="0" w:line="276" w:lineRule="auto"/>
        <w:ind w:left="426"/>
        <w:jc w:val="both"/>
        <w:rPr>
          <w:rStyle w:val="Hipercze"/>
          <w:rFonts w:ascii="Arial" w:hAnsi="Arial" w:cs="Arial"/>
          <w:sz w:val="20"/>
          <w:szCs w:val="20"/>
        </w:rPr>
      </w:pPr>
      <w:r w:rsidRPr="00D51E55">
        <w:rPr>
          <w:rFonts w:ascii="Arial" w:hAnsi="Arial" w:cs="Arial"/>
          <w:sz w:val="20"/>
          <w:szCs w:val="20"/>
        </w:rPr>
        <w:t xml:space="preserve">w kwestiach merytoryki i procedury w formie elektronicznej na adres: </w:t>
      </w:r>
      <w:hyperlink r:id="rId9" w:history="1">
        <w:r w:rsidRPr="00D51E55">
          <w:rPr>
            <w:rStyle w:val="Hipercze"/>
            <w:rFonts w:ascii="Arial" w:hAnsi="Arial" w:cs="Arial"/>
            <w:sz w:val="20"/>
            <w:szCs w:val="20"/>
          </w:rPr>
          <w:t>zamowienia_publiczne@pwm.com.pl</w:t>
        </w:r>
      </w:hyperlink>
    </w:p>
    <w:p w14:paraId="1AA087C8" w14:textId="77777777" w:rsidR="00740FAA" w:rsidRPr="00D51E55" w:rsidRDefault="00740FAA" w:rsidP="00740FAA">
      <w:pPr>
        <w:spacing w:after="0" w:line="276" w:lineRule="auto"/>
        <w:ind w:left="426"/>
        <w:jc w:val="both"/>
        <w:rPr>
          <w:rFonts w:ascii="Arial" w:hAnsi="Arial" w:cs="Arial"/>
          <w:sz w:val="20"/>
          <w:szCs w:val="20"/>
        </w:rPr>
      </w:pPr>
    </w:p>
    <w:p w14:paraId="1B85B616" w14:textId="77777777" w:rsidR="00740FAA" w:rsidRPr="00D51E55" w:rsidRDefault="00740FAA" w:rsidP="00740FAA">
      <w:pPr>
        <w:spacing w:after="0" w:line="276" w:lineRule="auto"/>
        <w:jc w:val="both"/>
        <w:rPr>
          <w:rFonts w:ascii="Arial" w:hAnsi="Arial" w:cs="Arial"/>
          <w:b/>
          <w:sz w:val="20"/>
          <w:szCs w:val="20"/>
        </w:rPr>
      </w:pPr>
      <w:r w:rsidRPr="00D51E55">
        <w:rPr>
          <w:rFonts w:ascii="Arial" w:hAnsi="Arial" w:cs="Arial"/>
          <w:b/>
          <w:sz w:val="20"/>
          <w:szCs w:val="20"/>
        </w:rPr>
        <w:t>VIII. Klauzula informacyjna w zakresie przetwarzania danych osobowych</w:t>
      </w:r>
    </w:p>
    <w:p w14:paraId="73A726D5" w14:textId="77777777" w:rsidR="00740FAA" w:rsidRPr="00D51E55" w:rsidRDefault="00740FAA" w:rsidP="00740FAA">
      <w:pPr>
        <w:spacing w:line="276" w:lineRule="auto"/>
        <w:jc w:val="both"/>
        <w:rPr>
          <w:rFonts w:ascii="Arial" w:hAnsi="Arial" w:cs="Arial"/>
          <w:sz w:val="20"/>
          <w:szCs w:val="20"/>
        </w:rPr>
      </w:pPr>
      <w:r w:rsidRPr="00D51E55">
        <w:rPr>
          <w:rFonts w:ascii="Arial"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6E89A619" w14:textId="77777777" w:rsidR="00740FAA" w:rsidRPr="00D51E55" w:rsidRDefault="00740FAA" w:rsidP="00740FAA">
      <w:pPr>
        <w:spacing w:after="0" w:line="276" w:lineRule="auto"/>
        <w:jc w:val="both"/>
        <w:rPr>
          <w:rFonts w:ascii="Arial" w:hAnsi="Arial" w:cs="Arial"/>
          <w:sz w:val="20"/>
          <w:szCs w:val="20"/>
          <w:u w:val="single"/>
        </w:rPr>
      </w:pPr>
      <w:r w:rsidRPr="00D51E55">
        <w:rPr>
          <w:rFonts w:ascii="Arial" w:hAnsi="Arial" w:cs="Arial"/>
          <w:sz w:val="20"/>
          <w:szCs w:val="20"/>
          <w:u w:val="single"/>
        </w:rPr>
        <w:lastRenderedPageBreak/>
        <w:t>Załączniki:</w:t>
      </w:r>
    </w:p>
    <w:p w14:paraId="31B5FC80" w14:textId="67BEDE33" w:rsidR="00740FAA" w:rsidRPr="00D51E55" w:rsidRDefault="00740FAA" w:rsidP="00740FAA">
      <w:pPr>
        <w:pStyle w:val="Akapitzlist"/>
        <w:spacing w:after="0" w:line="276" w:lineRule="auto"/>
        <w:ind w:left="0"/>
        <w:jc w:val="both"/>
        <w:rPr>
          <w:rFonts w:ascii="Arial" w:hAnsi="Arial" w:cs="Arial"/>
          <w:sz w:val="20"/>
          <w:szCs w:val="20"/>
        </w:rPr>
      </w:pPr>
      <w:r w:rsidRPr="00D51E55">
        <w:rPr>
          <w:rFonts w:ascii="Arial" w:hAnsi="Arial" w:cs="Arial"/>
          <w:sz w:val="20"/>
          <w:szCs w:val="20"/>
        </w:rPr>
        <w:t xml:space="preserve">Zał. 1 – </w:t>
      </w:r>
      <w:r w:rsidR="006F4CBF" w:rsidRPr="00D51E55">
        <w:rPr>
          <w:rFonts w:ascii="Arial" w:hAnsi="Arial" w:cs="Arial"/>
          <w:sz w:val="20"/>
          <w:szCs w:val="20"/>
        </w:rPr>
        <w:t>formularz ofertowy</w:t>
      </w:r>
    </w:p>
    <w:p w14:paraId="2DA4983D" w14:textId="1CA948CE" w:rsidR="00740FAA" w:rsidRPr="00D51E55" w:rsidRDefault="00740FAA" w:rsidP="00740FAA">
      <w:pPr>
        <w:pStyle w:val="Akapitzlist"/>
        <w:spacing w:after="0" w:line="276" w:lineRule="auto"/>
        <w:ind w:left="0"/>
        <w:jc w:val="both"/>
        <w:rPr>
          <w:rFonts w:ascii="Arial" w:hAnsi="Arial" w:cs="Arial"/>
          <w:sz w:val="20"/>
          <w:szCs w:val="20"/>
        </w:rPr>
      </w:pPr>
      <w:r w:rsidRPr="00D51E55">
        <w:rPr>
          <w:rFonts w:ascii="Arial" w:hAnsi="Arial" w:cs="Arial"/>
          <w:sz w:val="20"/>
          <w:szCs w:val="20"/>
        </w:rPr>
        <w:t xml:space="preserve">Zał. 2 – </w:t>
      </w:r>
      <w:r w:rsidR="006F4CBF">
        <w:rPr>
          <w:rFonts w:ascii="Arial" w:hAnsi="Arial" w:cs="Arial"/>
          <w:sz w:val="20"/>
          <w:szCs w:val="20"/>
        </w:rPr>
        <w:t xml:space="preserve">formularz </w:t>
      </w:r>
      <w:r w:rsidR="00F9283C">
        <w:rPr>
          <w:rFonts w:ascii="Arial" w:hAnsi="Arial" w:cs="Arial"/>
          <w:sz w:val="20"/>
          <w:szCs w:val="20"/>
        </w:rPr>
        <w:t>asortymentowo-</w:t>
      </w:r>
      <w:r w:rsidR="006F4CBF">
        <w:rPr>
          <w:rFonts w:ascii="Arial" w:hAnsi="Arial" w:cs="Arial"/>
          <w:sz w:val="20"/>
          <w:szCs w:val="20"/>
        </w:rPr>
        <w:t>cenowy</w:t>
      </w:r>
    </w:p>
    <w:p w14:paraId="1E71188E" w14:textId="77777777" w:rsidR="00740FAA" w:rsidRPr="00D51E55" w:rsidRDefault="00740FAA" w:rsidP="00740FAA">
      <w:pPr>
        <w:pStyle w:val="Akapitzlist"/>
        <w:spacing w:after="0" w:line="276" w:lineRule="auto"/>
        <w:ind w:left="0"/>
        <w:jc w:val="both"/>
        <w:rPr>
          <w:rFonts w:ascii="Arial" w:hAnsi="Arial" w:cs="Arial"/>
          <w:sz w:val="20"/>
          <w:szCs w:val="20"/>
        </w:rPr>
      </w:pPr>
      <w:r w:rsidRPr="00D51E55">
        <w:rPr>
          <w:rFonts w:ascii="Arial" w:hAnsi="Arial" w:cs="Arial"/>
          <w:sz w:val="20"/>
          <w:szCs w:val="20"/>
        </w:rPr>
        <w:t>Zał. 3 - projekt umowy</w:t>
      </w:r>
    </w:p>
    <w:p w14:paraId="73C7C27E" w14:textId="77777777" w:rsidR="00740FAA" w:rsidRPr="00D51E55" w:rsidRDefault="00740FAA" w:rsidP="00740FAA">
      <w:pPr>
        <w:spacing w:after="0" w:line="276" w:lineRule="auto"/>
        <w:jc w:val="both"/>
        <w:rPr>
          <w:rFonts w:ascii="Arial" w:hAnsi="Arial" w:cs="Arial"/>
          <w:sz w:val="20"/>
          <w:szCs w:val="20"/>
          <w:u w:val="single"/>
        </w:rPr>
      </w:pPr>
    </w:p>
    <w:p w14:paraId="058965E1" w14:textId="77777777" w:rsidR="00F46205" w:rsidRDefault="00F46205" w:rsidP="00740FAA">
      <w:pPr>
        <w:pStyle w:val="Akapitzlist"/>
        <w:spacing w:after="0" w:line="276" w:lineRule="auto"/>
        <w:ind w:left="6090" w:firstLine="282"/>
        <w:jc w:val="both"/>
        <w:rPr>
          <w:rFonts w:ascii="Arial" w:hAnsi="Arial" w:cs="Arial"/>
          <w:sz w:val="20"/>
          <w:szCs w:val="20"/>
          <w:u w:val="single"/>
        </w:rPr>
      </w:pPr>
    </w:p>
    <w:p w14:paraId="023F7BEA" w14:textId="77777777" w:rsidR="00F46205" w:rsidRDefault="00F46205" w:rsidP="00740FAA">
      <w:pPr>
        <w:pStyle w:val="Akapitzlist"/>
        <w:spacing w:after="0" w:line="276" w:lineRule="auto"/>
        <w:ind w:left="6090" w:firstLine="282"/>
        <w:jc w:val="both"/>
        <w:rPr>
          <w:rFonts w:ascii="Arial" w:hAnsi="Arial" w:cs="Arial"/>
          <w:sz w:val="20"/>
          <w:szCs w:val="20"/>
          <w:u w:val="single"/>
        </w:rPr>
      </w:pPr>
    </w:p>
    <w:p w14:paraId="517D63D8" w14:textId="03161C11" w:rsidR="00740FAA" w:rsidRPr="00D51E55" w:rsidRDefault="00740FAA" w:rsidP="00740FAA">
      <w:pPr>
        <w:pStyle w:val="Akapitzlist"/>
        <w:spacing w:after="0" w:line="276" w:lineRule="auto"/>
        <w:ind w:left="6090" w:firstLine="282"/>
        <w:jc w:val="both"/>
        <w:rPr>
          <w:rFonts w:ascii="Arial" w:hAnsi="Arial" w:cs="Arial"/>
          <w:sz w:val="20"/>
          <w:szCs w:val="20"/>
          <w:u w:val="single"/>
        </w:rPr>
      </w:pPr>
      <w:r w:rsidRPr="00D51E55">
        <w:rPr>
          <w:rFonts w:ascii="Arial" w:hAnsi="Arial" w:cs="Arial"/>
          <w:sz w:val="20"/>
          <w:szCs w:val="20"/>
          <w:u w:val="single"/>
        </w:rPr>
        <w:t>Zatwierdził:</w:t>
      </w:r>
    </w:p>
    <w:p w14:paraId="6CF88C49" w14:textId="77777777" w:rsidR="0067243C" w:rsidRPr="00D51E55" w:rsidRDefault="0067243C" w:rsidP="00DB797C">
      <w:pPr>
        <w:rPr>
          <w:rFonts w:ascii="Arial" w:hAnsi="Arial" w:cs="Arial"/>
          <w:sz w:val="20"/>
          <w:szCs w:val="20"/>
        </w:rPr>
      </w:pPr>
    </w:p>
    <w:sectPr w:rsidR="0067243C" w:rsidRPr="00D51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CF5"/>
    <w:multiLevelType w:val="hybridMultilevel"/>
    <w:tmpl w:val="6BA40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678EA"/>
    <w:multiLevelType w:val="hybridMultilevel"/>
    <w:tmpl w:val="97E244D0"/>
    <w:lvl w:ilvl="0" w:tplc="3ADA0BD0">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766F26"/>
    <w:multiLevelType w:val="hybridMultilevel"/>
    <w:tmpl w:val="C1849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571AD2"/>
    <w:multiLevelType w:val="hybridMultilevel"/>
    <w:tmpl w:val="E48A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2F6638"/>
    <w:multiLevelType w:val="hybridMultilevel"/>
    <w:tmpl w:val="93E89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CF3E93"/>
    <w:multiLevelType w:val="hybridMultilevel"/>
    <w:tmpl w:val="85581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035CD0"/>
    <w:multiLevelType w:val="hybridMultilevel"/>
    <w:tmpl w:val="A9301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D568B1"/>
    <w:multiLevelType w:val="hybridMultilevel"/>
    <w:tmpl w:val="53F40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381834"/>
    <w:multiLevelType w:val="hybridMultilevel"/>
    <w:tmpl w:val="6920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B4481E"/>
    <w:multiLevelType w:val="hybridMultilevel"/>
    <w:tmpl w:val="C1846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2866AD"/>
    <w:multiLevelType w:val="hybridMultilevel"/>
    <w:tmpl w:val="76B68C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343FD4"/>
    <w:multiLevelType w:val="hybridMultilevel"/>
    <w:tmpl w:val="415E1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EE1E0F"/>
    <w:multiLevelType w:val="hybridMultilevel"/>
    <w:tmpl w:val="DEE81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4D2AF1"/>
    <w:multiLevelType w:val="hybridMultilevel"/>
    <w:tmpl w:val="12EC3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3"/>
  </w:num>
  <w:num w:numId="7">
    <w:abstractNumId w:val="10"/>
  </w:num>
  <w:num w:numId="8">
    <w:abstractNumId w:val="8"/>
  </w:num>
  <w:num w:numId="9">
    <w:abstractNumId w:val="9"/>
  </w:num>
  <w:num w:numId="10">
    <w:abstractNumId w:val="11"/>
  </w:num>
  <w:num w:numId="11">
    <w:abstractNumId w:val="14"/>
  </w:num>
  <w:num w:numId="12">
    <w:abstractNumId w:val="1"/>
  </w:num>
  <w:num w:numId="13">
    <w:abstractNumId w:val="3"/>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80"/>
    <w:rsid w:val="000231DF"/>
    <w:rsid w:val="00036B81"/>
    <w:rsid w:val="00061C53"/>
    <w:rsid w:val="00064BE2"/>
    <w:rsid w:val="00075E91"/>
    <w:rsid w:val="000912D0"/>
    <w:rsid w:val="00096748"/>
    <w:rsid w:val="000E3C2D"/>
    <w:rsid w:val="000F316B"/>
    <w:rsid w:val="00141107"/>
    <w:rsid w:val="00171B7B"/>
    <w:rsid w:val="001A2080"/>
    <w:rsid w:val="001C43C5"/>
    <w:rsid w:val="001F0149"/>
    <w:rsid w:val="00210C84"/>
    <w:rsid w:val="00210CBD"/>
    <w:rsid w:val="00210E96"/>
    <w:rsid w:val="00220CE9"/>
    <w:rsid w:val="00224B13"/>
    <w:rsid w:val="002404A9"/>
    <w:rsid w:val="002404F7"/>
    <w:rsid w:val="00242963"/>
    <w:rsid w:val="0025290D"/>
    <w:rsid w:val="0027461D"/>
    <w:rsid w:val="00275D05"/>
    <w:rsid w:val="00281DB9"/>
    <w:rsid w:val="00296EA1"/>
    <w:rsid w:val="002A2E37"/>
    <w:rsid w:val="002A7E80"/>
    <w:rsid w:val="002B3457"/>
    <w:rsid w:val="002C6668"/>
    <w:rsid w:val="002F3D32"/>
    <w:rsid w:val="00305594"/>
    <w:rsid w:val="00306979"/>
    <w:rsid w:val="00317B4F"/>
    <w:rsid w:val="00355585"/>
    <w:rsid w:val="0038137E"/>
    <w:rsid w:val="00383902"/>
    <w:rsid w:val="00394F4F"/>
    <w:rsid w:val="003A680A"/>
    <w:rsid w:val="003B28B5"/>
    <w:rsid w:val="003B74DE"/>
    <w:rsid w:val="003C6465"/>
    <w:rsid w:val="003E4987"/>
    <w:rsid w:val="003F0E7F"/>
    <w:rsid w:val="00401529"/>
    <w:rsid w:val="004136AD"/>
    <w:rsid w:val="0041509D"/>
    <w:rsid w:val="004517D8"/>
    <w:rsid w:val="00457387"/>
    <w:rsid w:val="004863C8"/>
    <w:rsid w:val="0049463C"/>
    <w:rsid w:val="004A3094"/>
    <w:rsid w:val="004A3E1A"/>
    <w:rsid w:val="004E39D3"/>
    <w:rsid w:val="00525430"/>
    <w:rsid w:val="00526782"/>
    <w:rsid w:val="00526C8F"/>
    <w:rsid w:val="00537C98"/>
    <w:rsid w:val="00542E3C"/>
    <w:rsid w:val="00543BF6"/>
    <w:rsid w:val="00554280"/>
    <w:rsid w:val="005609CF"/>
    <w:rsid w:val="005A5CCD"/>
    <w:rsid w:val="005B039F"/>
    <w:rsid w:val="005D300A"/>
    <w:rsid w:val="005D550A"/>
    <w:rsid w:val="005E37A4"/>
    <w:rsid w:val="005F3F02"/>
    <w:rsid w:val="00602273"/>
    <w:rsid w:val="00616A24"/>
    <w:rsid w:val="00636521"/>
    <w:rsid w:val="00641A0B"/>
    <w:rsid w:val="0064688E"/>
    <w:rsid w:val="00654F1D"/>
    <w:rsid w:val="006572AF"/>
    <w:rsid w:val="0065742D"/>
    <w:rsid w:val="0067243C"/>
    <w:rsid w:val="006871B9"/>
    <w:rsid w:val="0069115F"/>
    <w:rsid w:val="006B25B3"/>
    <w:rsid w:val="006B53F0"/>
    <w:rsid w:val="006B7A0D"/>
    <w:rsid w:val="006E12E6"/>
    <w:rsid w:val="006E372F"/>
    <w:rsid w:val="006F4CBF"/>
    <w:rsid w:val="00706ECB"/>
    <w:rsid w:val="00711DAA"/>
    <w:rsid w:val="0072462A"/>
    <w:rsid w:val="00740FAA"/>
    <w:rsid w:val="007541C7"/>
    <w:rsid w:val="00764567"/>
    <w:rsid w:val="00767488"/>
    <w:rsid w:val="0078537C"/>
    <w:rsid w:val="007D18FD"/>
    <w:rsid w:val="007E2A9A"/>
    <w:rsid w:val="007F3854"/>
    <w:rsid w:val="008061FA"/>
    <w:rsid w:val="00823CAA"/>
    <w:rsid w:val="00827F22"/>
    <w:rsid w:val="00830D9F"/>
    <w:rsid w:val="00845FDF"/>
    <w:rsid w:val="0085117B"/>
    <w:rsid w:val="00857E48"/>
    <w:rsid w:val="008705BA"/>
    <w:rsid w:val="008736C8"/>
    <w:rsid w:val="00883C71"/>
    <w:rsid w:val="00887500"/>
    <w:rsid w:val="008918AF"/>
    <w:rsid w:val="008A3D02"/>
    <w:rsid w:val="008E5434"/>
    <w:rsid w:val="0090402B"/>
    <w:rsid w:val="00921631"/>
    <w:rsid w:val="00923ED2"/>
    <w:rsid w:val="0093063C"/>
    <w:rsid w:val="00936B25"/>
    <w:rsid w:val="00942578"/>
    <w:rsid w:val="009450C9"/>
    <w:rsid w:val="00964ED5"/>
    <w:rsid w:val="00983EE1"/>
    <w:rsid w:val="00985868"/>
    <w:rsid w:val="00996E02"/>
    <w:rsid w:val="009B14A1"/>
    <w:rsid w:val="009B4731"/>
    <w:rsid w:val="009E6263"/>
    <w:rsid w:val="009F49DA"/>
    <w:rsid w:val="00A0037B"/>
    <w:rsid w:val="00A2284E"/>
    <w:rsid w:val="00A439E7"/>
    <w:rsid w:val="00A6720D"/>
    <w:rsid w:val="00AA6631"/>
    <w:rsid w:val="00AB1D7A"/>
    <w:rsid w:val="00AC38DB"/>
    <w:rsid w:val="00AC69BA"/>
    <w:rsid w:val="00AD6369"/>
    <w:rsid w:val="00AF3A65"/>
    <w:rsid w:val="00B1462A"/>
    <w:rsid w:val="00B406E7"/>
    <w:rsid w:val="00B42CFD"/>
    <w:rsid w:val="00B63B93"/>
    <w:rsid w:val="00B726B4"/>
    <w:rsid w:val="00B75811"/>
    <w:rsid w:val="00B7692B"/>
    <w:rsid w:val="00B95571"/>
    <w:rsid w:val="00BA5117"/>
    <w:rsid w:val="00BC5CEE"/>
    <w:rsid w:val="00BC7AD5"/>
    <w:rsid w:val="00BD0C7D"/>
    <w:rsid w:val="00C0397B"/>
    <w:rsid w:val="00C14866"/>
    <w:rsid w:val="00C35A5D"/>
    <w:rsid w:val="00C432D6"/>
    <w:rsid w:val="00C860FA"/>
    <w:rsid w:val="00CA2064"/>
    <w:rsid w:val="00CB4D49"/>
    <w:rsid w:val="00CC5C57"/>
    <w:rsid w:val="00CC6E7A"/>
    <w:rsid w:val="00CD22E1"/>
    <w:rsid w:val="00CE4A1A"/>
    <w:rsid w:val="00CE7542"/>
    <w:rsid w:val="00CF6469"/>
    <w:rsid w:val="00D0072E"/>
    <w:rsid w:val="00D11BB7"/>
    <w:rsid w:val="00D372E9"/>
    <w:rsid w:val="00D4447C"/>
    <w:rsid w:val="00D51E55"/>
    <w:rsid w:val="00D5516D"/>
    <w:rsid w:val="00D656FA"/>
    <w:rsid w:val="00D70B9B"/>
    <w:rsid w:val="00D9175D"/>
    <w:rsid w:val="00DA4553"/>
    <w:rsid w:val="00DA4E35"/>
    <w:rsid w:val="00DB797C"/>
    <w:rsid w:val="00DD6945"/>
    <w:rsid w:val="00DE34BD"/>
    <w:rsid w:val="00E11AC3"/>
    <w:rsid w:val="00E3346C"/>
    <w:rsid w:val="00E40C24"/>
    <w:rsid w:val="00E43255"/>
    <w:rsid w:val="00E444CA"/>
    <w:rsid w:val="00E53811"/>
    <w:rsid w:val="00E7436B"/>
    <w:rsid w:val="00E76206"/>
    <w:rsid w:val="00EB43D6"/>
    <w:rsid w:val="00EB6B0F"/>
    <w:rsid w:val="00EC0C61"/>
    <w:rsid w:val="00ED365D"/>
    <w:rsid w:val="00EE788F"/>
    <w:rsid w:val="00F21274"/>
    <w:rsid w:val="00F23370"/>
    <w:rsid w:val="00F337E8"/>
    <w:rsid w:val="00F46205"/>
    <w:rsid w:val="00F516D2"/>
    <w:rsid w:val="00F56F9B"/>
    <w:rsid w:val="00F57A94"/>
    <w:rsid w:val="00F63CFC"/>
    <w:rsid w:val="00F9283C"/>
    <w:rsid w:val="00F942BE"/>
    <w:rsid w:val="00F97E1C"/>
    <w:rsid w:val="00FB56F1"/>
    <w:rsid w:val="00FB66B9"/>
    <w:rsid w:val="00FF0835"/>
    <w:rsid w:val="00FF0FEF"/>
    <w:rsid w:val="00FF40F5"/>
    <w:rsid w:val="00FF6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9902"/>
  <w15:chartTrackingRefBased/>
  <w15:docId w15:val="{7DF2FFE4-94F4-4E0F-8F34-C5C32A1A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55428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B406E7"/>
    <w:pPr>
      <w:ind w:left="720"/>
      <w:contextualSpacing/>
    </w:pPr>
  </w:style>
  <w:style w:type="character" w:customStyle="1" w:styleId="Nagwek3Znak">
    <w:name w:val="Nagłówek 3 Znak"/>
    <w:basedOn w:val="Domylnaczcionkaakapitu"/>
    <w:link w:val="Nagwek3"/>
    <w:uiPriority w:val="9"/>
    <w:rsid w:val="0055428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5609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9CF"/>
    <w:rPr>
      <w:rFonts w:ascii="Segoe UI" w:hAnsi="Segoe UI" w:cs="Segoe UI"/>
      <w:sz w:val="18"/>
      <w:szCs w:val="18"/>
    </w:rPr>
  </w:style>
  <w:style w:type="character" w:styleId="Hipercze">
    <w:name w:val="Hyperlink"/>
    <w:basedOn w:val="Domylnaczcionkaakapitu"/>
    <w:uiPriority w:val="99"/>
    <w:unhideWhenUsed/>
    <w:rsid w:val="00CD22E1"/>
    <w:rPr>
      <w:color w:val="0563C1" w:themeColor="hyperlink"/>
      <w:u w:val="single"/>
    </w:rPr>
  </w:style>
  <w:style w:type="character" w:styleId="Nierozpoznanawzmianka">
    <w:name w:val="Unresolved Mention"/>
    <w:basedOn w:val="Domylnaczcionkaakapitu"/>
    <w:uiPriority w:val="99"/>
    <w:semiHidden/>
    <w:unhideWhenUsed/>
    <w:rsid w:val="00CD22E1"/>
    <w:rPr>
      <w:color w:val="605E5C"/>
      <w:shd w:val="clear" w:color="auto" w:fill="E1DFDD"/>
    </w:rPr>
  </w:style>
  <w:style w:type="character" w:styleId="Odwoaniedokomentarza">
    <w:name w:val="annotation reference"/>
    <w:basedOn w:val="Domylnaczcionkaakapitu"/>
    <w:uiPriority w:val="99"/>
    <w:semiHidden/>
    <w:unhideWhenUsed/>
    <w:rsid w:val="00E7436B"/>
    <w:rPr>
      <w:sz w:val="16"/>
      <w:szCs w:val="16"/>
    </w:rPr>
  </w:style>
  <w:style w:type="paragraph" w:styleId="Tekstkomentarza">
    <w:name w:val="annotation text"/>
    <w:basedOn w:val="Normalny"/>
    <w:link w:val="TekstkomentarzaZnak"/>
    <w:uiPriority w:val="99"/>
    <w:semiHidden/>
    <w:unhideWhenUsed/>
    <w:rsid w:val="00E743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436B"/>
    <w:rPr>
      <w:sz w:val="20"/>
      <w:szCs w:val="20"/>
    </w:rPr>
  </w:style>
  <w:style w:type="paragraph" w:styleId="Tematkomentarza">
    <w:name w:val="annotation subject"/>
    <w:basedOn w:val="Tekstkomentarza"/>
    <w:next w:val="Tekstkomentarza"/>
    <w:link w:val="TematkomentarzaZnak"/>
    <w:uiPriority w:val="99"/>
    <w:semiHidden/>
    <w:unhideWhenUsed/>
    <w:rsid w:val="00E7436B"/>
    <w:rPr>
      <w:b/>
      <w:bCs/>
    </w:rPr>
  </w:style>
  <w:style w:type="character" w:customStyle="1" w:styleId="TematkomentarzaZnak">
    <w:name w:val="Temat komentarza Znak"/>
    <w:basedOn w:val="TekstkomentarzaZnak"/>
    <w:link w:val="Tematkomentarza"/>
    <w:uiPriority w:val="99"/>
    <w:semiHidden/>
    <w:rsid w:val="00E7436B"/>
    <w:rPr>
      <w:b/>
      <w:bCs/>
      <w:sz w:val="20"/>
      <w:szCs w:val="20"/>
    </w:rPr>
  </w:style>
  <w:style w:type="character" w:customStyle="1" w:styleId="AkapitzlistZnak">
    <w:name w:val="Akapit z listą Znak"/>
    <w:aliases w:val="L1 Znak"/>
    <w:link w:val="Akapitzlist"/>
    <w:uiPriority w:val="34"/>
    <w:locked/>
    <w:rsid w:val="00740FAA"/>
  </w:style>
  <w:style w:type="paragraph" w:styleId="Bezodstpw">
    <w:name w:val="No Spacing"/>
    <w:uiPriority w:val="1"/>
    <w:qFormat/>
    <w:rsid w:val="00740FAA"/>
    <w:pPr>
      <w:spacing w:after="0" w:line="240" w:lineRule="auto"/>
    </w:pPr>
    <w:rPr>
      <w:rFonts w:ascii="Calibri" w:eastAsia="Calibri" w:hAnsi="Calibri" w:cs="Times New Roman"/>
    </w:rPr>
  </w:style>
  <w:style w:type="table" w:styleId="Tabela-Siatka">
    <w:name w:val="Table Grid"/>
    <w:basedOn w:val="Standardowy"/>
    <w:uiPriority w:val="39"/>
    <w:rsid w:val="008E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630">
      <w:bodyDiv w:val="1"/>
      <w:marLeft w:val="0"/>
      <w:marRight w:val="0"/>
      <w:marTop w:val="0"/>
      <w:marBottom w:val="0"/>
      <w:divBdr>
        <w:top w:val="none" w:sz="0" w:space="0" w:color="auto"/>
        <w:left w:val="none" w:sz="0" w:space="0" w:color="auto"/>
        <w:bottom w:val="none" w:sz="0" w:space="0" w:color="auto"/>
        <w:right w:val="none" w:sz="0" w:space="0" w:color="auto"/>
      </w:divBdr>
    </w:div>
    <w:div w:id="144468185">
      <w:bodyDiv w:val="1"/>
      <w:marLeft w:val="0"/>
      <w:marRight w:val="0"/>
      <w:marTop w:val="0"/>
      <w:marBottom w:val="0"/>
      <w:divBdr>
        <w:top w:val="none" w:sz="0" w:space="0" w:color="auto"/>
        <w:left w:val="none" w:sz="0" w:space="0" w:color="auto"/>
        <w:bottom w:val="none" w:sz="0" w:space="0" w:color="auto"/>
        <w:right w:val="none" w:sz="0" w:space="0" w:color="auto"/>
      </w:divBdr>
    </w:div>
    <w:div w:id="328094308">
      <w:bodyDiv w:val="1"/>
      <w:marLeft w:val="0"/>
      <w:marRight w:val="0"/>
      <w:marTop w:val="0"/>
      <w:marBottom w:val="0"/>
      <w:divBdr>
        <w:top w:val="none" w:sz="0" w:space="0" w:color="auto"/>
        <w:left w:val="none" w:sz="0" w:space="0" w:color="auto"/>
        <w:bottom w:val="none" w:sz="0" w:space="0" w:color="auto"/>
        <w:right w:val="none" w:sz="0" w:space="0" w:color="auto"/>
      </w:divBdr>
    </w:div>
    <w:div w:id="415781967">
      <w:bodyDiv w:val="1"/>
      <w:marLeft w:val="0"/>
      <w:marRight w:val="0"/>
      <w:marTop w:val="0"/>
      <w:marBottom w:val="0"/>
      <w:divBdr>
        <w:top w:val="none" w:sz="0" w:space="0" w:color="auto"/>
        <w:left w:val="none" w:sz="0" w:space="0" w:color="auto"/>
        <w:bottom w:val="none" w:sz="0" w:space="0" w:color="auto"/>
        <w:right w:val="none" w:sz="0" w:space="0" w:color="auto"/>
      </w:divBdr>
    </w:div>
    <w:div w:id="596862415">
      <w:bodyDiv w:val="1"/>
      <w:marLeft w:val="0"/>
      <w:marRight w:val="0"/>
      <w:marTop w:val="0"/>
      <w:marBottom w:val="0"/>
      <w:divBdr>
        <w:top w:val="none" w:sz="0" w:space="0" w:color="auto"/>
        <w:left w:val="none" w:sz="0" w:space="0" w:color="auto"/>
        <w:bottom w:val="none" w:sz="0" w:space="0" w:color="auto"/>
        <w:right w:val="none" w:sz="0" w:space="0" w:color="auto"/>
      </w:divBdr>
    </w:div>
    <w:div w:id="996953803">
      <w:bodyDiv w:val="1"/>
      <w:marLeft w:val="0"/>
      <w:marRight w:val="0"/>
      <w:marTop w:val="0"/>
      <w:marBottom w:val="0"/>
      <w:divBdr>
        <w:top w:val="none" w:sz="0" w:space="0" w:color="auto"/>
        <w:left w:val="none" w:sz="0" w:space="0" w:color="auto"/>
        <w:bottom w:val="none" w:sz="0" w:space="0" w:color="auto"/>
        <w:right w:val="none" w:sz="0" w:space="0" w:color="auto"/>
      </w:divBdr>
    </w:div>
    <w:div w:id="1035156614">
      <w:bodyDiv w:val="1"/>
      <w:marLeft w:val="0"/>
      <w:marRight w:val="0"/>
      <w:marTop w:val="0"/>
      <w:marBottom w:val="0"/>
      <w:divBdr>
        <w:top w:val="none" w:sz="0" w:space="0" w:color="auto"/>
        <w:left w:val="none" w:sz="0" w:space="0" w:color="auto"/>
        <w:bottom w:val="none" w:sz="0" w:space="0" w:color="auto"/>
        <w:right w:val="none" w:sz="0" w:space="0" w:color="auto"/>
      </w:divBdr>
    </w:div>
    <w:div w:id="1410031840">
      <w:bodyDiv w:val="1"/>
      <w:marLeft w:val="0"/>
      <w:marRight w:val="0"/>
      <w:marTop w:val="0"/>
      <w:marBottom w:val="0"/>
      <w:divBdr>
        <w:top w:val="none" w:sz="0" w:space="0" w:color="auto"/>
        <w:left w:val="none" w:sz="0" w:space="0" w:color="auto"/>
        <w:bottom w:val="none" w:sz="0" w:space="0" w:color="auto"/>
        <w:right w:val="none" w:sz="0" w:space="0" w:color="auto"/>
      </w:divBdr>
    </w:div>
    <w:div w:id="1424953959">
      <w:bodyDiv w:val="1"/>
      <w:marLeft w:val="0"/>
      <w:marRight w:val="0"/>
      <w:marTop w:val="0"/>
      <w:marBottom w:val="0"/>
      <w:divBdr>
        <w:top w:val="none" w:sz="0" w:space="0" w:color="auto"/>
        <w:left w:val="none" w:sz="0" w:space="0" w:color="auto"/>
        <w:bottom w:val="none" w:sz="0" w:space="0" w:color="auto"/>
        <w:right w:val="none" w:sz="0" w:space="0" w:color="auto"/>
      </w:divBdr>
    </w:div>
    <w:div w:id="1525359119">
      <w:bodyDiv w:val="1"/>
      <w:marLeft w:val="0"/>
      <w:marRight w:val="0"/>
      <w:marTop w:val="0"/>
      <w:marBottom w:val="0"/>
      <w:divBdr>
        <w:top w:val="none" w:sz="0" w:space="0" w:color="auto"/>
        <w:left w:val="none" w:sz="0" w:space="0" w:color="auto"/>
        <w:bottom w:val="none" w:sz="0" w:space="0" w:color="auto"/>
        <w:right w:val="none" w:sz="0" w:space="0" w:color="auto"/>
      </w:divBdr>
      <w:divsChild>
        <w:div w:id="33383717">
          <w:marLeft w:val="0"/>
          <w:marRight w:val="0"/>
          <w:marTop w:val="0"/>
          <w:marBottom w:val="255"/>
          <w:divBdr>
            <w:top w:val="none" w:sz="0" w:space="0" w:color="auto"/>
            <w:left w:val="none" w:sz="0" w:space="0" w:color="auto"/>
            <w:bottom w:val="single" w:sz="6" w:space="15" w:color="AAAAAA"/>
            <w:right w:val="none" w:sz="0" w:space="0" w:color="auto"/>
          </w:divBdr>
        </w:div>
      </w:divsChild>
    </w:div>
    <w:div w:id="1593927406">
      <w:bodyDiv w:val="1"/>
      <w:marLeft w:val="0"/>
      <w:marRight w:val="0"/>
      <w:marTop w:val="0"/>
      <w:marBottom w:val="0"/>
      <w:divBdr>
        <w:top w:val="none" w:sz="0" w:space="0" w:color="auto"/>
        <w:left w:val="none" w:sz="0" w:space="0" w:color="auto"/>
        <w:bottom w:val="none" w:sz="0" w:space="0" w:color="auto"/>
        <w:right w:val="none" w:sz="0" w:space="0" w:color="auto"/>
      </w:divBdr>
    </w:div>
    <w:div w:id="21446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_publiczne@pwm.com.pl" TargetMode="External"/><Relationship Id="rId11" Type="http://schemas.openxmlformats.org/officeDocument/2006/relationships/theme" Target="theme/theme1.xml"/><Relationship Id="rId5" Type="http://schemas.openxmlformats.org/officeDocument/2006/relationships/hyperlink" Target="mailto:dominika_zaton@pwm.c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mowienia_publiczne@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2742</Words>
  <Characters>16452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Zatoń</dc:creator>
  <cp:keywords/>
  <dc:description/>
  <cp:lastModifiedBy>Karolina Ciesielska</cp:lastModifiedBy>
  <cp:revision>10</cp:revision>
  <cp:lastPrinted>2019-09-03T08:30:00Z</cp:lastPrinted>
  <dcterms:created xsi:type="dcterms:W3CDTF">2020-01-14T09:37:00Z</dcterms:created>
  <dcterms:modified xsi:type="dcterms:W3CDTF">2020-01-22T06:52:00Z</dcterms:modified>
</cp:coreProperties>
</file>